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A7CAAFA" w14:textId="77777777" w:rsidR="00F83F1E" w:rsidRDefault="00F83F1E" w:rsidP="0030724F">
      <w:pPr>
        <w:tabs>
          <w:tab w:val="left" w:pos="8685"/>
        </w:tabs>
        <w:spacing w:after="0" w:line="259" w:lineRule="auto"/>
        <w:contextualSpacing/>
        <w:rPr>
          <w:rFonts w:ascii="Calibri" w:hAnsi="Calibri" w:cs="Calibri"/>
          <w:sz w:val="22"/>
          <w:szCs w:val="22"/>
          <w:lang w:val="en-US"/>
        </w:rPr>
      </w:pPr>
    </w:p>
    <w:p w14:paraId="6144A0D3" w14:textId="5D341C2A" w:rsidR="007D221D" w:rsidRDefault="007D221D" w:rsidP="0030724F">
      <w:pPr>
        <w:tabs>
          <w:tab w:val="left" w:pos="8685"/>
        </w:tabs>
        <w:spacing w:after="0" w:line="259" w:lineRule="auto"/>
        <w:contextualSpacing/>
        <w:jc w:val="center"/>
        <w:rPr>
          <w:rFonts w:ascii="Calibri" w:hAnsi="Calibri" w:cs="Calibri"/>
          <w:sz w:val="22"/>
          <w:szCs w:val="22"/>
          <w:lang w:val="en-US"/>
        </w:rPr>
      </w:pPr>
    </w:p>
    <w:p w14:paraId="1DD99F74" w14:textId="36F1E826" w:rsidR="00F83F1E" w:rsidRDefault="00F83F1E" w:rsidP="00F83F1E">
      <w:pPr>
        <w:jc w:val="center"/>
        <w:rPr>
          <w:b/>
          <w:sz w:val="36"/>
          <w:szCs w:val="36"/>
        </w:rPr>
      </w:pPr>
      <w:r w:rsidRPr="007406E0">
        <w:rPr>
          <w:b/>
          <w:sz w:val="36"/>
          <w:szCs w:val="36"/>
        </w:rPr>
        <w:t xml:space="preserve">East African Regional Training Course on </w:t>
      </w:r>
      <w:r>
        <w:rPr>
          <w:b/>
          <w:sz w:val="36"/>
          <w:szCs w:val="36"/>
          <w:lang w:val="en-US"/>
        </w:rPr>
        <w:t xml:space="preserve">Operation and </w:t>
      </w:r>
      <w:r w:rsidR="0017394A">
        <w:rPr>
          <w:b/>
          <w:sz w:val="36"/>
          <w:szCs w:val="36"/>
          <w:lang w:val="en-US"/>
        </w:rPr>
        <w:t>M</w:t>
      </w:r>
      <w:r>
        <w:rPr>
          <w:b/>
          <w:sz w:val="36"/>
          <w:szCs w:val="36"/>
          <w:lang w:val="en-US"/>
        </w:rPr>
        <w:t xml:space="preserve">aintenance of </w:t>
      </w:r>
      <w:r w:rsidRPr="00F83F1E">
        <w:rPr>
          <w:b/>
          <w:sz w:val="36"/>
          <w:szCs w:val="36"/>
        </w:rPr>
        <w:t xml:space="preserve">Most </w:t>
      </w:r>
      <w:r>
        <w:rPr>
          <w:b/>
          <w:sz w:val="36"/>
          <w:szCs w:val="36"/>
          <w:lang w:val="en-US"/>
        </w:rPr>
        <w:t>U</w:t>
      </w:r>
      <w:r w:rsidRPr="00F83F1E">
        <w:rPr>
          <w:b/>
          <w:sz w:val="36"/>
          <w:szCs w:val="36"/>
        </w:rPr>
        <w:t xml:space="preserve">tilized </w:t>
      </w:r>
      <w:r w:rsidR="00C3228E">
        <w:rPr>
          <w:b/>
          <w:sz w:val="36"/>
          <w:szCs w:val="36"/>
          <w:lang w:val="en-US"/>
        </w:rPr>
        <w:t>Mi</w:t>
      </w:r>
      <w:r>
        <w:rPr>
          <w:b/>
          <w:sz w:val="36"/>
          <w:szCs w:val="36"/>
          <w:lang w:val="en-US"/>
        </w:rPr>
        <w:t>cro-</w:t>
      </w:r>
      <w:r w:rsidRPr="00F83F1E">
        <w:rPr>
          <w:b/>
          <w:sz w:val="36"/>
          <w:szCs w:val="36"/>
        </w:rPr>
        <w:t>G</w:t>
      </w:r>
      <w:r>
        <w:rPr>
          <w:b/>
          <w:sz w:val="36"/>
          <w:szCs w:val="36"/>
          <w:lang w:val="en-US"/>
        </w:rPr>
        <w:t>rid</w:t>
      </w:r>
      <w:r w:rsidRPr="00F83F1E">
        <w:rPr>
          <w:b/>
          <w:sz w:val="36"/>
          <w:szCs w:val="36"/>
        </w:rPr>
        <w:t xml:space="preserve"> Technologies and Data Management</w:t>
      </w:r>
      <w:r w:rsidRPr="007406E0">
        <w:rPr>
          <w:b/>
          <w:sz w:val="36"/>
          <w:szCs w:val="36"/>
        </w:rPr>
        <w:t xml:space="preserve"> </w:t>
      </w:r>
    </w:p>
    <w:p w14:paraId="30DEE91A" w14:textId="77777777" w:rsidR="00F83F1E" w:rsidRDefault="00F83F1E" w:rsidP="00F83F1E">
      <w:pPr>
        <w:jc w:val="center"/>
        <w:rPr>
          <w:b/>
          <w:sz w:val="36"/>
          <w:szCs w:val="36"/>
        </w:rPr>
      </w:pPr>
    </w:p>
    <w:p w14:paraId="0B608B29" w14:textId="50EAAA98" w:rsidR="00F83F1E" w:rsidRDefault="00F83F1E" w:rsidP="00F83F1E">
      <w:pPr>
        <w:jc w:val="center"/>
        <w:rPr>
          <w:b/>
          <w:sz w:val="36"/>
          <w:szCs w:val="36"/>
          <w:lang w:val="en-US"/>
        </w:rPr>
      </w:pPr>
      <w:r w:rsidRPr="00F83F1E">
        <w:rPr>
          <w:b/>
          <w:sz w:val="36"/>
          <w:szCs w:val="36"/>
        </w:rPr>
        <w:t xml:space="preserve">Micro Grid Academy </w:t>
      </w:r>
      <w:r w:rsidR="00A12BF1">
        <w:rPr>
          <w:b/>
          <w:sz w:val="36"/>
          <w:szCs w:val="36"/>
          <w:lang w:val="en-US"/>
        </w:rPr>
        <w:t>Modules 5 &amp; 6</w:t>
      </w:r>
    </w:p>
    <w:p w14:paraId="1A4BC77C" w14:textId="77777777" w:rsidR="00F43E2E" w:rsidRDefault="00F43E2E" w:rsidP="00F83F1E">
      <w:pPr>
        <w:jc w:val="center"/>
        <w:rPr>
          <w:b/>
          <w:sz w:val="36"/>
          <w:szCs w:val="36"/>
          <w:lang w:val="en-US"/>
        </w:rPr>
      </w:pPr>
    </w:p>
    <w:p w14:paraId="68308FC6" w14:textId="2A0893D2" w:rsidR="00F43E2E" w:rsidRPr="00F43E2E" w:rsidRDefault="00F43E2E" w:rsidP="00F83F1E">
      <w:pPr>
        <w:jc w:val="center"/>
        <w:rPr>
          <w:b/>
          <w:sz w:val="36"/>
          <w:szCs w:val="36"/>
          <w:u w:val="single"/>
          <w:lang w:val="en-US"/>
        </w:rPr>
      </w:pPr>
      <w:r w:rsidRPr="00F43E2E">
        <w:rPr>
          <w:b/>
          <w:sz w:val="36"/>
          <w:szCs w:val="36"/>
          <w:u w:val="single"/>
          <w:lang w:val="en-US"/>
        </w:rPr>
        <w:t>Concept Note and Agenda</w:t>
      </w:r>
    </w:p>
    <w:p w14:paraId="1E1CCB96" w14:textId="5AAC75FD" w:rsidR="00F83F1E" w:rsidRDefault="00F83F1E" w:rsidP="00F83F1E">
      <w:pPr>
        <w:spacing w:line="259" w:lineRule="auto"/>
        <w:jc w:val="center"/>
        <w:rPr>
          <w:b/>
        </w:rPr>
      </w:pPr>
      <w:r w:rsidRPr="00F83F1E">
        <w:rPr>
          <w:b/>
          <w:noProof/>
          <w:lang w:val="en-US"/>
        </w:rPr>
        <w:drawing>
          <wp:inline distT="0" distB="0" distL="0" distR="0" wp14:anchorId="25375409" wp14:editId="4C6003C0">
            <wp:extent cx="5758180" cy="3394685"/>
            <wp:effectExtent l="0" t="0" r="0" b="0"/>
            <wp:docPr id="8" name="Immagine 7">
              <a:extLst xmlns:a="http://schemas.openxmlformats.org/drawingml/2006/main">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018B45C4-AEDE-4108-B0C2-A834C06D921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7">
                      <a:extLst>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018B45C4-AEDE-4108-B0C2-A834C06D9212}"/>
                        </a:ext>
                      </a:extLst>
                    </pic:cNvPr>
                    <pic:cNvPicPr>
                      <a:picLocks noChangeAspect="1"/>
                    </pic:cNvPicPr>
                  </pic:nvPicPr>
                  <pic:blipFill rotWithShape="1">
                    <a:blip r:embed="rId8" cstate="print">
                      <a:extLst>
                        <a:ext uri="{BEBA8EAE-BF5A-486C-A8C5-ECC9F3942E4B}">
                          <a14:imgProps xmlns:a14="http://schemas.microsoft.com/office/drawing/2010/main">
                            <a14:imgLayer r:embed="rId9">
                              <a14:imgEffect>
                                <a14:sharpenSoften amount="22000"/>
                              </a14:imgEffect>
                              <a14:imgEffect>
                                <a14:saturation sat="73000"/>
                              </a14:imgEffect>
                              <a14:imgEffect>
                                <a14:brightnessContrast bright="32000" contrast="70000"/>
                              </a14:imgEffect>
                            </a14:imgLayer>
                          </a14:imgProps>
                        </a:ext>
                        <a:ext uri="{28A0092B-C50C-407E-A947-70E740481C1C}">
                          <a14:useLocalDpi xmlns:a14="http://schemas.microsoft.com/office/drawing/2010/main"/>
                        </a:ext>
                      </a:extLst>
                    </a:blip>
                    <a:srcRect/>
                    <a:stretch/>
                  </pic:blipFill>
                  <pic:spPr>
                    <a:xfrm>
                      <a:off x="0" y="0"/>
                      <a:ext cx="5761941" cy="3396902"/>
                    </a:xfrm>
                    <a:prstGeom prst="rect">
                      <a:avLst/>
                    </a:prstGeom>
                  </pic:spPr>
                </pic:pic>
              </a:graphicData>
            </a:graphic>
          </wp:inline>
        </w:drawing>
      </w:r>
    </w:p>
    <w:p w14:paraId="51BB0578" w14:textId="77777777" w:rsidR="00F83F1E" w:rsidRDefault="00F83F1E" w:rsidP="00F83F1E">
      <w:pPr>
        <w:spacing w:line="259" w:lineRule="auto"/>
        <w:rPr>
          <w:b/>
        </w:rPr>
      </w:pPr>
    </w:p>
    <w:p w14:paraId="0384F5D8" w14:textId="35533ED5" w:rsidR="00F83F1E" w:rsidRDefault="00F83F1E" w:rsidP="00F83F1E">
      <w:pPr>
        <w:spacing w:line="259" w:lineRule="auto"/>
        <w:rPr>
          <w:b/>
        </w:rPr>
      </w:pPr>
    </w:p>
    <w:p w14:paraId="61BAA6D4" w14:textId="38DF5113" w:rsidR="00F83F1E" w:rsidRDefault="00D3345C" w:rsidP="00F83F1E">
      <w:pPr>
        <w:jc w:val="center"/>
        <w:rPr>
          <w:b/>
        </w:rPr>
      </w:pPr>
      <w:r>
        <w:rPr>
          <w:b/>
          <w:lang w:val="en-US"/>
        </w:rPr>
        <w:t>1</w:t>
      </w:r>
      <w:r w:rsidR="00C3228E">
        <w:rPr>
          <w:b/>
          <w:lang w:val="en-US"/>
        </w:rPr>
        <w:t>5-</w:t>
      </w:r>
      <w:r>
        <w:rPr>
          <w:b/>
          <w:lang w:val="en-US"/>
        </w:rPr>
        <w:t>2</w:t>
      </w:r>
      <w:r w:rsidR="00C3228E">
        <w:rPr>
          <w:b/>
          <w:lang w:val="en-US"/>
        </w:rPr>
        <w:t xml:space="preserve">4 </w:t>
      </w:r>
      <w:r w:rsidR="00D127CE">
        <w:rPr>
          <w:b/>
          <w:lang w:val="en-US"/>
        </w:rPr>
        <w:t>January</w:t>
      </w:r>
      <w:r w:rsidR="00C3228E">
        <w:rPr>
          <w:b/>
          <w:lang w:val="en-US"/>
        </w:rPr>
        <w:t xml:space="preserve"> 2019</w:t>
      </w:r>
      <w:r w:rsidR="00F83F1E">
        <w:rPr>
          <w:b/>
        </w:rPr>
        <w:t xml:space="preserve">, </w:t>
      </w:r>
    </w:p>
    <w:p w14:paraId="509EED01" w14:textId="1124CD4C" w:rsidR="00F83F1E" w:rsidRPr="00C3228E" w:rsidRDefault="00C3228E" w:rsidP="00F83F1E">
      <w:pPr>
        <w:jc w:val="center"/>
        <w:rPr>
          <w:b/>
          <w:lang w:val="en-US"/>
        </w:rPr>
      </w:pPr>
      <w:r>
        <w:rPr>
          <w:b/>
          <w:lang w:val="en-US"/>
        </w:rPr>
        <w:t>Nairobi, Kenya</w:t>
      </w:r>
    </w:p>
    <w:p w14:paraId="7BF71EF8" w14:textId="77777777" w:rsidR="00F83F1E" w:rsidRDefault="00F83F1E" w:rsidP="00F83F1E">
      <w:pPr>
        <w:spacing w:line="259" w:lineRule="auto"/>
        <w:rPr>
          <w:b/>
        </w:rPr>
      </w:pPr>
    </w:p>
    <w:p w14:paraId="33AD98A6" w14:textId="77777777" w:rsidR="00F43E2E" w:rsidRDefault="00F43E2E">
      <w:pPr>
        <w:spacing w:after="0" w:line="240" w:lineRule="auto"/>
        <w:jc w:val="left"/>
        <w:rPr>
          <w:b/>
        </w:rPr>
      </w:pPr>
      <w:r>
        <w:rPr>
          <w:b/>
        </w:rPr>
        <w:br w:type="page"/>
      </w:r>
    </w:p>
    <w:p w14:paraId="156C945C" w14:textId="0CEB2315" w:rsidR="00F83F1E" w:rsidRPr="0012157F" w:rsidRDefault="00F83F1E" w:rsidP="00F83F1E">
      <w:pPr>
        <w:pStyle w:val="ListParagraph"/>
        <w:numPr>
          <w:ilvl w:val="0"/>
          <w:numId w:val="2"/>
        </w:numPr>
        <w:spacing w:after="0" w:line="240" w:lineRule="auto"/>
        <w:jc w:val="left"/>
        <w:rPr>
          <w:b/>
        </w:rPr>
      </w:pPr>
      <w:r>
        <w:rPr>
          <w:b/>
        </w:rPr>
        <w:lastRenderedPageBreak/>
        <w:t>INTRODUCTION AND CONTEXT</w:t>
      </w:r>
    </w:p>
    <w:p w14:paraId="0184591B" w14:textId="77777777" w:rsidR="00F83F1E" w:rsidRDefault="00F83F1E" w:rsidP="00F83F1E"/>
    <w:p w14:paraId="52D4A50B" w14:textId="77777777" w:rsidR="00480AE3" w:rsidRDefault="00480AE3" w:rsidP="00F83F1E">
      <w:pPr>
        <w:rPr>
          <w:lang w:val="en-US"/>
        </w:rPr>
      </w:pPr>
      <w:r w:rsidRPr="00480AE3">
        <w:rPr>
          <w:lang w:val="en-US"/>
        </w:rPr>
        <w:t xml:space="preserve">The provision of affordable, reliable, and sustainable energy is essential for the development of sustainable economies, as it advances and strengthens productive capacities that promote socio-economic development in an environmentally sound manner. However, all the East African Community (EAC) partner states face significant energy challenges. Large proportion of the population of the EAC region remains without access to modern energy services, and progress in expanding electricity access has lagged behind population growth. Although there has been some progress in scaling up access to modern energy in the EAC region, electricity access in region is still just about 30%. A lot still has to be done in order to achieve electricity for all by 2030, as pert the aspirations expressed in the Sustainable Development Goals (Goal#7). </w:t>
      </w:r>
    </w:p>
    <w:p w14:paraId="4D5AFF74" w14:textId="42CC71CF" w:rsidR="00F83F1E" w:rsidRDefault="00480AE3" w:rsidP="00F83F1E">
      <w:r>
        <w:rPr>
          <w:lang w:val="en-US"/>
        </w:rPr>
        <w:t>Micro-grid</w:t>
      </w:r>
      <w:r>
        <w:t xml:space="preserve">  </w:t>
      </w:r>
      <w:r>
        <w:rPr>
          <w:lang w:val="en-US"/>
        </w:rPr>
        <w:t xml:space="preserve">(MG) </w:t>
      </w:r>
      <w:r>
        <w:t xml:space="preserve">is one  of  the  most  viable  options  for  generation  capacity increase  in  Africa  to  solve  raising  urban  and  rural electricity  needs.  Taking  advantage  of  the  readily available  solar  radiation, min-hydro and wind potentials, in  the  application  of  </w:t>
      </w:r>
      <w:r>
        <w:rPr>
          <w:lang w:val="en-US"/>
        </w:rPr>
        <w:t>MG</w:t>
      </w:r>
      <w:r>
        <w:t xml:space="preserve">  can solve  the  unreliable  and  epileptic  energy  </w:t>
      </w:r>
      <w:r>
        <w:rPr>
          <w:lang w:val="en-US"/>
        </w:rPr>
        <w:t>the East</w:t>
      </w:r>
      <w:r>
        <w:t xml:space="preserve"> African region.</w:t>
      </w:r>
      <w:r>
        <w:rPr>
          <w:lang w:val="en-US"/>
        </w:rPr>
        <w:t xml:space="preserve"> </w:t>
      </w:r>
      <w:r w:rsidR="00C3228E" w:rsidRPr="00C3228E">
        <w:t xml:space="preserve">Electricity from microgrids can support new businesses in a village generating economic development.  </w:t>
      </w:r>
      <w:r>
        <w:rPr>
          <w:lang w:val="en-US"/>
        </w:rPr>
        <w:t>In fact, the</w:t>
      </w:r>
      <w:r w:rsidR="00C3228E" w:rsidRPr="00C3228E">
        <w:t xml:space="preserve"> EAC region has several operational small hydropower plants based on solar photovoltaic, minihydros and other </w:t>
      </w:r>
      <w:r>
        <w:rPr>
          <w:lang w:val="en-US"/>
        </w:rPr>
        <w:t xml:space="preserve">renewable energy </w:t>
      </w:r>
      <w:r w:rsidR="00C3228E" w:rsidRPr="00C3228E">
        <w:t>technologies.</w:t>
      </w:r>
    </w:p>
    <w:p w14:paraId="1A124525" w14:textId="2D612018" w:rsidR="00480AE3" w:rsidRDefault="00480AE3" w:rsidP="003A239B">
      <w:pPr>
        <w:rPr>
          <w:lang w:val="en-US"/>
        </w:rPr>
      </w:pPr>
      <w:r>
        <w:t>Despite some clear advantages of private sector participation in electrification efforts, there are</w:t>
      </w:r>
      <w:r w:rsidR="003A239B">
        <w:rPr>
          <w:lang w:val="en-US"/>
        </w:rPr>
        <w:t xml:space="preserve"> </w:t>
      </w:r>
      <w:r>
        <w:t>several challenges that must be overcome to make these projects attractive to potential</w:t>
      </w:r>
      <w:r w:rsidR="003A239B">
        <w:rPr>
          <w:lang w:val="en-US"/>
        </w:rPr>
        <w:t xml:space="preserve"> </w:t>
      </w:r>
      <w:r>
        <w:t>investors</w:t>
      </w:r>
      <w:r w:rsidR="003A239B">
        <w:rPr>
          <w:lang w:val="en-US"/>
        </w:rPr>
        <w:t xml:space="preserve"> </w:t>
      </w:r>
      <w:r>
        <w:t>and project developers.</w:t>
      </w:r>
      <w:r w:rsidR="003A239B">
        <w:rPr>
          <w:lang w:val="en-US"/>
        </w:rPr>
        <w:t xml:space="preserve"> The challenges include</w:t>
      </w:r>
      <w:r w:rsidR="003A239B" w:rsidRPr="003A239B">
        <w:rPr>
          <w:lang w:val="en-US"/>
        </w:rPr>
        <w:t xml:space="preserve"> security of revenue streams, long-</w:t>
      </w:r>
      <w:r w:rsidR="003A239B">
        <w:rPr>
          <w:lang w:val="en-US"/>
        </w:rPr>
        <w:t>t</w:t>
      </w:r>
      <w:r w:rsidR="003A239B" w:rsidRPr="003A239B">
        <w:rPr>
          <w:lang w:val="en-US"/>
        </w:rPr>
        <w:t>erm risks and policy certainty, regulatory</w:t>
      </w:r>
      <w:r w:rsidR="003A239B">
        <w:rPr>
          <w:lang w:val="en-US"/>
        </w:rPr>
        <w:t xml:space="preserve"> </w:t>
      </w:r>
      <w:r w:rsidR="003A239B" w:rsidRPr="003A239B">
        <w:rPr>
          <w:lang w:val="en-US"/>
        </w:rPr>
        <w:t>transparency and complexity, as well as practical challenges relating to local organizational</w:t>
      </w:r>
      <w:r w:rsidR="003A239B">
        <w:rPr>
          <w:lang w:val="en-US"/>
        </w:rPr>
        <w:t xml:space="preserve"> </w:t>
      </w:r>
      <w:r w:rsidR="003A239B" w:rsidRPr="003A239B">
        <w:rPr>
          <w:lang w:val="en-US"/>
        </w:rPr>
        <w:t xml:space="preserve">structures and technical </w:t>
      </w:r>
      <w:r w:rsidR="003A239B">
        <w:rPr>
          <w:lang w:val="en-US"/>
        </w:rPr>
        <w:t>skills for operation and management of micro-grids.</w:t>
      </w:r>
    </w:p>
    <w:p w14:paraId="0218F8F0" w14:textId="77777777" w:rsidR="003A239B" w:rsidRPr="003A239B" w:rsidRDefault="003A239B" w:rsidP="003A239B">
      <w:pPr>
        <w:rPr>
          <w:lang w:val="en-US"/>
        </w:rPr>
      </w:pPr>
    </w:p>
    <w:p w14:paraId="1678E907" w14:textId="0F14420E" w:rsidR="00F83F1E" w:rsidRPr="0012157F" w:rsidRDefault="00F83F1E" w:rsidP="00F83F1E">
      <w:pPr>
        <w:pStyle w:val="ListParagraph"/>
        <w:numPr>
          <w:ilvl w:val="0"/>
          <w:numId w:val="2"/>
        </w:numPr>
        <w:spacing w:after="0" w:line="240" w:lineRule="auto"/>
        <w:jc w:val="left"/>
        <w:rPr>
          <w:b/>
        </w:rPr>
      </w:pPr>
      <w:r>
        <w:rPr>
          <w:b/>
        </w:rPr>
        <w:t xml:space="preserve">OBJECTIVES OF THE </w:t>
      </w:r>
      <w:r w:rsidR="003A239B">
        <w:rPr>
          <w:b/>
          <w:lang w:val="en-US"/>
        </w:rPr>
        <w:t>MICRO-GRID ACADEMY</w:t>
      </w:r>
    </w:p>
    <w:p w14:paraId="1460A253" w14:textId="77777777" w:rsidR="003A239B" w:rsidRDefault="003A239B" w:rsidP="00F83F1E"/>
    <w:p w14:paraId="382FF19F" w14:textId="5C728C24" w:rsidR="00F83F1E" w:rsidRDefault="003A239B" w:rsidP="00F83F1E">
      <w:r w:rsidRPr="003A239B">
        <w:t>T</w:t>
      </w:r>
      <w:r>
        <w:rPr>
          <w:lang w:val="en-US"/>
        </w:rPr>
        <w:t>o build the technical capacity for management of</w:t>
      </w:r>
      <w:r w:rsidRPr="003A239B">
        <w:t xml:space="preserve"> Micro-Grid Academy (MGA) </w:t>
      </w:r>
      <w:r>
        <w:rPr>
          <w:lang w:val="en-US"/>
        </w:rPr>
        <w:t>for</w:t>
      </w:r>
      <w:r w:rsidRPr="003A239B">
        <w:t xml:space="preserve"> East-Afric</w:t>
      </w:r>
      <w:r>
        <w:rPr>
          <w:lang w:val="en-US"/>
        </w:rPr>
        <w:t>a</w:t>
      </w:r>
      <w:r w:rsidRPr="003A239B">
        <w:t xml:space="preserve"> </w:t>
      </w:r>
      <w:r>
        <w:rPr>
          <w:lang w:val="en-US"/>
        </w:rPr>
        <w:t>has</w:t>
      </w:r>
      <w:r w:rsidRPr="003A239B">
        <w:t xml:space="preserve"> be</w:t>
      </w:r>
      <w:r>
        <w:rPr>
          <w:lang w:val="en-US"/>
        </w:rPr>
        <w:t>en</w:t>
      </w:r>
      <w:r w:rsidRPr="003A239B">
        <w:t xml:space="preserve"> set up </w:t>
      </w:r>
      <w:r w:rsidR="001A59B0">
        <w:rPr>
          <w:lang w:val="en-US"/>
        </w:rPr>
        <w:t>at Institute of Energy Studies,</w:t>
      </w:r>
      <w:r w:rsidRPr="003A239B">
        <w:t xml:space="preserve"> Nairobi, Kenya.</w:t>
      </w:r>
    </w:p>
    <w:p w14:paraId="221E23AA" w14:textId="46518E58" w:rsidR="00F83F1E" w:rsidRPr="0004118B" w:rsidRDefault="003A239B" w:rsidP="00F83F1E">
      <w:r>
        <w:t>The specific objective of the MGA is to conduct capacity building activities upon energy access and decentralized renewable energy solutions directed towards East-African young technicians, managers and engineers, supported by a real 20-40 kW mini-grid system installed on-site.</w:t>
      </w:r>
      <w:r>
        <w:rPr>
          <w:lang w:val="en-US"/>
        </w:rPr>
        <w:t xml:space="preserve"> This will contribute to </w:t>
      </w:r>
      <w:r>
        <w:t>emhancement</w:t>
      </w:r>
      <w:r>
        <w:rPr>
          <w:lang w:val="en-US"/>
        </w:rPr>
        <w:t xml:space="preserve"> of</w:t>
      </w:r>
      <w:r>
        <w:t xml:space="preserve"> access to energy in rural communities and foster local enterprise and job creation. </w:t>
      </w:r>
    </w:p>
    <w:p w14:paraId="794AF9CF" w14:textId="14706D43" w:rsidR="00F83F1E" w:rsidRPr="0012157F" w:rsidRDefault="00A12BF1" w:rsidP="00F83F1E">
      <w:pPr>
        <w:pStyle w:val="ListParagraph"/>
        <w:numPr>
          <w:ilvl w:val="0"/>
          <w:numId w:val="2"/>
        </w:numPr>
        <w:spacing w:after="0" w:line="240" w:lineRule="auto"/>
        <w:jc w:val="left"/>
        <w:rPr>
          <w:b/>
        </w:rPr>
      </w:pPr>
      <w:r>
        <w:rPr>
          <w:b/>
          <w:lang w:val="en-US"/>
        </w:rPr>
        <w:lastRenderedPageBreak/>
        <w:t>MODULE 5 &amp; 6 CONTENT</w:t>
      </w:r>
    </w:p>
    <w:p w14:paraId="4C5E7E39" w14:textId="77777777" w:rsidR="00F83F1E" w:rsidRDefault="00F83F1E" w:rsidP="00F83F1E"/>
    <w:p w14:paraId="3CF0BCBD" w14:textId="6A4F9B97" w:rsidR="00A12BF1" w:rsidRDefault="00A12BF1" w:rsidP="00A12BF1">
      <w:pPr>
        <w:rPr>
          <w:lang w:val="en-US"/>
        </w:rPr>
      </w:pPr>
      <w:r>
        <w:rPr>
          <w:lang w:val="en-US"/>
        </w:rPr>
        <w:t>Module 5&amp;6</w:t>
      </w:r>
      <w:r w:rsidRPr="00A12BF1">
        <w:rPr>
          <w:lang w:val="en-US"/>
        </w:rPr>
        <w:t xml:space="preserve"> will </w:t>
      </w:r>
      <w:r>
        <w:rPr>
          <w:lang w:val="en-US"/>
        </w:rPr>
        <w:t xml:space="preserve">focus on </w:t>
      </w:r>
      <w:r w:rsidRPr="00A12BF1">
        <w:rPr>
          <w:lang w:val="en-US"/>
        </w:rPr>
        <w:t>O</w:t>
      </w:r>
      <w:r>
        <w:rPr>
          <w:lang w:val="en-US"/>
        </w:rPr>
        <w:t xml:space="preserve">peration </w:t>
      </w:r>
      <w:r w:rsidRPr="00A12BF1">
        <w:rPr>
          <w:lang w:val="en-US"/>
        </w:rPr>
        <w:t>&amp;</w:t>
      </w:r>
      <w:r>
        <w:rPr>
          <w:lang w:val="en-US"/>
        </w:rPr>
        <w:t xml:space="preserve"> </w:t>
      </w:r>
      <w:r w:rsidRPr="00A12BF1">
        <w:rPr>
          <w:lang w:val="en-US"/>
        </w:rPr>
        <w:t>M</w:t>
      </w:r>
      <w:r>
        <w:rPr>
          <w:lang w:val="en-US"/>
        </w:rPr>
        <w:t xml:space="preserve">aintenance </w:t>
      </w:r>
      <w:r w:rsidRPr="00A12BF1">
        <w:rPr>
          <w:lang w:val="en-US"/>
        </w:rPr>
        <w:t>of Most utilized MG Technologies and Data Management</w:t>
      </w:r>
      <w:r>
        <w:rPr>
          <w:lang w:val="en-US"/>
        </w:rPr>
        <w:t xml:space="preserve">. It will </w:t>
      </w:r>
      <w:r w:rsidRPr="00A12BF1">
        <w:rPr>
          <w:lang w:val="en-US"/>
        </w:rPr>
        <w:t xml:space="preserve">provide theoretical knowledge on devices, usage of specific software as well as hands-on learning in labs, giving deeper concepts on generation and distribution technologies, remote metering and data analysis. </w:t>
      </w:r>
      <w:r>
        <w:rPr>
          <w:lang w:val="en-US"/>
        </w:rPr>
        <w:t>The topics to be covered include:</w:t>
      </w:r>
    </w:p>
    <w:p w14:paraId="6D658296" w14:textId="619761B6" w:rsidR="00A12BF1" w:rsidRPr="00A12BF1" w:rsidRDefault="0099173A" w:rsidP="00A12BF1">
      <w:pPr>
        <w:pStyle w:val="ListParagraph"/>
        <w:numPr>
          <w:ilvl w:val="0"/>
          <w:numId w:val="7"/>
        </w:numPr>
        <w:rPr>
          <w:lang w:val="en-US"/>
        </w:rPr>
      </w:pPr>
      <w:r>
        <w:rPr>
          <w:lang w:val="en-US"/>
        </w:rPr>
        <w:t xml:space="preserve">Hybrid mini-grid systems </w:t>
      </w:r>
    </w:p>
    <w:p w14:paraId="0B10EDAA" w14:textId="324DE891" w:rsidR="00A12BF1" w:rsidRPr="00A12BF1" w:rsidRDefault="0004118B" w:rsidP="00A12BF1">
      <w:pPr>
        <w:pStyle w:val="ListParagraph"/>
        <w:numPr>
          <w:ilvl w:val="0"/>
          <w:numId w:val="7"/>
        </w:numPr>
        <w:rPr>
          <w:lang w:val="en-US"/>
        </w:rPr>
      </w:pPr>
      <w:r>
        <w:rPr>
          <w:lang w:val="en-US"/>
        </w:rPr>
        <w:t>Case</w:t>
      </w:r>
      <w:r w:rsidR="0099173A">
        <w:rPr>
          <w:lang w:val="en-US"/>
        </w:rPr>
        <w:t xml:space="preserve"> study: </w:t>
      </w:r>
      <w:r>
        <w:rPr>
          <w:lang w:val="en-US"/>
        </w:rPr>
        <w:t xml:space="preserve">Wolisso </w:t>
      </w:r>
      <w:r w:rsidR="0099173A">
        <w:rPr>
          <w:lang w:val="en-US"/>
        </w:rPr>
        <w:t>system design, procurement and construction, lessons learnd, etc.</w:t>
      </w:r>
    </w:p>
    <w:p w14:paraId="17036824" w14:textId="31AE8148" w:rsidR="00A12BF1" w:rsidRPr="00A12BF1" w:rsidRDefault="0099173A" w:rsidP="00A12BF1">
      <w:pPr>
        <w:pStyle w:val="ListParagraph"/>
        <w:numPr>
          <w:ilvl w:val="0"/>
          <w:numId w:val="7"/>
        </w:numPr>
        <w:rPr>
          <w:lang w:val="en-US"/>
        </w:rPr>
      </w:pPr>
      <w:r>
        <w:rPr>
          <w:lang w:val="en-US"/>
        </w:rPr>
        <w:t>Commissioning of the plant: test, safety requirements, turnover</w:t>
      </w:r>
    </w:p>
    <w:p w14:paraId="6C2ABC45" w14:textId="4AE8A431" w:rsidR="00A12BF1" w:rsidRDefault="0099173A" w:rsidP="00590392">
      <w:pPr>
        <w:pStyle w:val="ListParagraph"/>
        <w:numPr>
          <w:ilvl w:val="0"/>
          <w:numId w:val="7"/>
        </w:numPr>
        <w:rPr>
          <w:lang w:val="en-US"/>
        </w:rPr>
      </w:pPr>
      <w:r w:rsidRPr="00590392">
        <w:rPr>
          <w:lang w:val="en-US"/>
        </w:rPr>
        <w:t>Operation and maintenance</w:t>
      </w:r>
      <w:r w:rsidR="00590392" w:rsidRPr="00590392">
        <w:rPr>
          <w:lang w:val="en-US"/>
        </w:rPr>
        <w:t xml:space="preserve"> o</w:t>
      </w:r>
      <w:r w:rsidR="00590392">
        <w:rPr>
          <w:lang w:val="en-US"/>
        </w:rPr>
        <w:t>f renewable plants</w:t>
      </w:r>
    </w:p>
    <w:p w14:paraId="53D91ADE" w14:textId="4A6BDDF9" w:rsidR="00590392" w:rsidRPr="00590392" w:rsidRDefault="00590392" w:rsidP="00590392">
      <w:pPr>
        <w:pStyle w:val="ListParagraph"/>
        <w:numPr>
          <w:ilvl w:val="0"/>
          <w:numId w:val="7"/>
        </w:numPr>
        <w:rPr>
          <w:lang w:val="en-US"/>
        </w:rPr>
      </w:pPr>
      <w:r>
        <w:rPr>
          <w:lang w:val="en-US"/>
        </w:rPr>
        <w:t>Remote control and d</w:t>
      </w:r>
      <w:r w:rsidRPr="00590392">
        <w:rPr>
          <w:lang w:val="en-US"/>
        </w:rPr>
        <w:t>ata analysis</w:t>
      </w:r>
    </w:p>
    <w:p w14:paraId="24E9EE03" w14:textId="0A67FA3E" w:rsidR="00590392" w:rsidRDefault="006761C4" w:rsidP="00A12BF1">
      <w:pPr>
        <w:pStyle w:val="ListParagraph"/>
        <w:numPr>
          <w:ilvl w:val="0"/>
          <w:numId w:val="7"/>
        </w:numPr>
        <w:rPr>
          <w:lang w:val="en-US"/>
        </w:rPr>
      </w:pPr>
      <w:r>
        <w:rPr>
          <w:lang w:val="en-US"/>
        </w:rPr>
        <w:t>2 site visits: Talek and</w:t>
      </w:r>
      <w:r w:rsidR="00590392">
        <w:rPr>
          <w:lang w:val="en-US"/>
        </w:rPr>
        <w:t xml:space="preserve"> Kitonyoni</w:t>
      </w:r>
    </w:p>
    <w:p w14:paraId="27AE08BB" w14:textId="7A4F5EBD" w:rsidR="00590392" w:rsidRPr="00A12BF1" w:rsidRDefault="00590392" w:rsidP="00A12BF1">
      <w:pPr>
        <w:pStyle w:val="ListParagraph"/>
        <w:numPr>
          <w:ilvl w:val="0"/>
          <w:numId w:val="7"/>
        </w:numPr>
        <w:rPr>
          <w:lang w:val="en-US"/>
        </w:rPr>
      </w:pPr>
      <w:r>
        <w:rPr>
          <w:lang w:val="en-US"/>
        </w:rPr>
        <w:t xml:space="preserve">Half-day to the Schneider factory </w:t>
      </w:r>
    </w:p>
    <w:p w14:paraId="5E408CC6" w14:textId="77777777" w:rsidR="00A12BF1" w:rsidRDefault="00A12BF1" w:rsidP="00A12BF1">
      <w:pPr>
        <w:rPr>
          <w:lang w:val="en-US"/>
        </w:rPr>
      </w:pPr>
    </w:p>
    <w:p w14:paraId="3E3E9772" w14:textId="77777777" w:rsidR="00F83F1E" w:rsidRPr="00B635F8" w:rsidRDefault="00F83F1E" w:rsidP="00F83F1E">
      <w:pPr>
        <w:pStyle w:val="ListParagraph"/>
        <w:numPr>
          <w:ilvl w:val="0"/>
          <w:numId w:val="2"/>
        </w:numPr>
        <w:spacing w:after="0" w:line="240" w:lineRule="auto"/>
        <w:jc w:val="left"/>
        <w:rPr>
          <w:b/>
        </w:rPr>
      </w:pPr>
      <w:r w:rsidRPr="00B635F8">
        <w:rPr>
          <w:b/>
        </w:rPr>
        <w:t>EXPECTED OUTCOMES</w:t>
      </w:r>
    </w:p>
    <w:p w14:paraId="0244C816" w14:textId="77777777" w:rsidR="00F83F1E" w:rsidRPr="00B635F8" w:rsidRDefault="00F83F1E" w:rsidP="00F83F1E">
      <w:pPr>
        <w:pStyle w:val="ListParagraph"/>
        <w:rPr>
          <w:b/>
        </w:rPr>
      </w:pPr>
    </w:p>
    <w:p w14:paraId="23BCAC0A" w14:textId="4F2C73B5" w:rsidR="00F83F1E" w:rsidRPr="00B635F8" w:rsidRDefault="00B03C21" w:rsidP="00F83F1E">
      <w:pPr>
        <w:pStyle w:val="ListParagraph"/>
        <w:numPr>
          <w:ilvl w:val="0"/>
          <w:numId w:val="5"/>
        </w:numPr>
        <w:spacing w:after="0" w:line="240" w:lineRule="auto"/>
      </w:pPr>
      <w:r>
        <w:t>It is envisaged that the participants will acquire</w:t>
      </w:r>
      <w:r w:rsidR="00F83F1E" w:rsidRPr="00B635F8">
        <w:t xml:space="preserve"> sufficient knowledge on operation, maintenance and management of </w:t>
      </w:r>
      <w:r>
        <w:rPr>
          <w:lang w:val="en-US"/>
        </w:rPr>
        <w:t>MGs</w:t>
      </w:r>
      <w:r w:rsidR="00F83F1E" w:rsidRPr="00B635F8">
        <w:t xml:space="preserve"> and will be able to run their </w:t>
      </w:r>
      <w:r>
        <w:rPr>
          <w:lang w:val="en-US"/>
        </w:rPr>
        <w:t>MGs</w:t>
      </w:r>
      <w:r w:rsidR="00F83F1E" w:rsidRPr="00B635F8">
        <w:t xml:space="preserve"> based on systematic procedures </w:t>
      </w:r>
      <w:r>
        <w:rPr>
          <w:lang w:val="en-US"/>
        </w:rPr>
        <w:t xml:space="preserve">with good data management </w:t>
      </w:r>
      <w:r w:rsidR="00F83F1E" w:rsidRPr="00B635F8">
        <w:t xml:space="preserve">and ensuring sustainability. </w:t>
      </w:r>
    </w:p>
    <w:p w14:paraId="1820D062" w14:textId="77777777" w:rsidR="00F83F1E" w:rsidRPr="00B635F8" w:rsidRDefault="00F83F1E" w:rsidP="00F83F1E"/>
    <w:p w14:paraId="3DE6F46D" w14:textId="483F6188" w:rsidR="00F83F1E" w:rsidRDefault="00F83F1E" w:rsidP="00F83F1E">
      <w:pPr>
        <w:pStyle w:val="ListParagraph"/>
        <w:numPr>
          <w:ilvl w:val="0"/>
          <w:numId w:val="5"/>
        </w:numPr>
        <w:spacing w:after="0" w:line="240" w:lineRule="auto"/>
      </w:pPr>
      <w:r>
        <w:t xml:space="preserve">Improved planning and operation of </w:t>
      </w:r>
      <w:r w:rsidR="00B03C21">
        <w:rPr>
          <w:lang w:val="en-US"/>
        </w:rPr>
        <w:t>MGs</w:t>
      </w:r>
      <w:r>
        <w:t>,</w:t>
      </w:r>
      <w:r w:rsidRPr="00561999">
        <w:t xml:space="preserve"> thus contributing to an increased and improved access to modern energy services</w:t>
      </w:r>
      <w:r>
        <w:t>.</w:t>
      </w:r>
    </w:p>
    <w:p w14:paraId="603BD59C" w14:textId="77777777" w:rsidR="00F83F1E" w:rsidRDefault="00F83F1E" w:rsidP="00F83F1E">
      <w:pPr>
        <w:pStyle w:val="ListParagraph"/>
      </w:pPr>
    </w:p>
    <w:p w14:paraId="727E9D9B" w14:textId="45C9D766" w:rsidR="00F83F1E" w:rsidRDefault="00F83F1E" w:rsidP="00F83F1E">
      <w:pPr>
        <w:pStyle w:val="ListParagraph"/>
        <w:numPr>
          <w:ilvl w:val="0"/>
          <w:numId w:val="5"/>
        </w:numPr>
        <w:spacing w:after="0" w:line="240" w:lineRule="auto"/>
      </w:pPr>
      <w:r>
        <w:t xml:space="preserve">Improvement in troubleshooting and maintenance of </w:t>
      </w:r>
      <w:r w:rsidR="00B03C21">
        <w:rPr>
          <w:lang w:val="en-US"/>
        </w:rPr>
        <w:t>MGs</w:t>
      </w:r>
      <w:r>
        <w:t xml:space="preserve"> so as to reduce </w:t>
      </w:r>
      <w:r w:rsidRPr="00561999">
        <w:t>downtimes, thus contributing to an expanded as well as an improved and more stable power supply.</w:t>
      </w:r>
    </w:p>
    <w:p w14:paraId="7E713EA3" w14:textId="77777777" w:rsidR="00F83F1E" w:rsidRDefault="00F83F1E" w:rsidP="00F83F1E">
      <w:pPr>
        <w:pStyle w:val="ListParagraph"/>
      </w:pPr>
    </w:p>
    <w:p w14:paraId="597CF2D1" w14:textId="77777777" w:rsidR="00F83F1E" w:rsidRPr="0012157F" w:rsidRDefault="00F83F1E" w:rsidP="00F83F1E">
      <w:pPr>
        <w:pStyle w:val="ListParagraph"/>
        <w:numPr>
          <w:ilvl w:val="0"/>
          <w:numId w:val="2"/>
        </w:numPr>
        <w:spacing w:after="0" w:line="240" w:lineRule="auto"/>
        <w:jc w:val="left"/>
        <w:rPr>
          <w:b/>
        </w:rPr>
      </w:pPr>
      <w:r>
        <w:rPr>
          <w:b/>
        </w:rPr>
        <w:t>CERTIFICATES</w:t>
      </w:r>
    </w:p>
    <w:p w14:paraId="297C22A7" w14:textId="77777777" w:rsidR="00F83F1E" w:rsidRDefault="00F83F1E" w:rsidP="00F83F1E">
      <w:r>
        <w:t xml:space="preserve">Upon successful completion, the participants will receive certificates of attendance. </w:t>
      </w:r>
    </w:p>
    <w:p w14:paraId="6B593BB8" w14:textId="77777777" w:rsidR="00B03C21" w:rsidRDefault="00B03C21" w:rsidP="00F83F1E"/>
    <w:p w14:paraId="59F4A32E" w14:textId="77777777" w:rsidR="00F83F1E" w:rsidRPr="0012157F" w:rsidRDefault="00F83F1E" w:rsidP="00F83F1E">
      <w:pPr>
        <w:pStyle w:val="ListParagraph"/>
        <w:numPr>
          <w:ilvl w:val="0"/>
          <w:numId w:val="2"/>
        </w:numPr>
        <w:spacing w:after="0" w:line="240" w:lineRule="auto"/>
        <w:jc w:val="left"/>
        <w:rPr>
          <w:b/>
        </w:rPr>
      </w:pPr>
      <w:r>
        <w:rPr>
          <w:b/>
        </w:rPr>
        <w:t>PARTICIPANTS QUALIFICATION AND PREPARATION</w:t>
      </w:r>
    </w:p>
    <w:p w14:paraId="1924FF71" w14:textId="77777777" w:rsidR="00F83F1E" w:rsidRDefault="00F83F1E" w:rsidP="00F83F1E"/>
    <w:p w14:paraId="6B5C9350" w14:textId="77777777" w:rsidR="0045706A" w:rsidRDefault="00F83F1E" w:rsidP="00F83F1E">
      <w:pPr>
        <w:rPr>
          <w:lang w:val="it-IT"/>
        </w:rPr>
      </w:pPr>
      <w:r>
        <w:t xml:space="preserve">The course is open to a maximum of </w:t>
      </w:r>
      <w:r w:rsidR="00590392" w:rsidRPr="00590392">
        <w:rPr>
          <w:lang w:val="en-US"/>
        </w:rPr>
        <w:t>50</w:t>
      </w:r>
      <w:r>
        <w:t xml:space="preserve"> participants from the EAC Partner States. </w:t>
      </w:r>
    </w:p>
    <w:p w14:paraId="79319EFB" w14:textId="77777777" w:rsidR="0045706A" w:rsidRDefault="0045706A" w:rsidP="0045706A">
      <w:pPr>
        <w:rPr>
          <w:lang w:val="en-GB"/>
        </w:rPr>
      </w:pPr>
      <w:r>
        <w:rPr>
          <w:lang w:val="en-GB"/>
        </w:rPr>
        <w:t>Requirements:</w:t>
      </w:r>
    </w:p>
    <w:p w14:paraId="7FAD0D59" w14:textId="0B555FFD" w:rsidR="0045706A" w:rsidRPr="00C02BEB" w:rsidRDefault="00B34268" w:rsidP="0045706A">
      <w:pPr>
        <w:pStyle w:val="ListParagraph"/>
        <w:numPr>
          <w:ilvl w:val="0"/>
          <w:numId w:val="8"/>
        </w:numPr>
        <w:spacing w:after="0" w:line="276" w:lineRule="auto"/>
        <w:rPr>
          <w:rFonts w:cstheme="minorHAnsi"/>
        </w:rPr>
      </w:pPr>
      <w:r>
        <w:rPr>
          <w:rFonts w:cstheme="minorHAnsi"/>
          <w:lang w:val="en-US"/>
        </w:rPr>
        <w:t xml:space="preserve">Applicants </w:t>
      </w:r>
      <w:r w:rsidR="0045706A" w:rsidRPr="00C02BEB">
        <w:rPr>
          <w:rFonts w:cstheme="minorHAnsi"/>
        </w:rPr>
        <w:t xml:space="preserve">in the energy field will be given priority. </w:t>
      </w:r>
    </w:p>
    <w:p w14:paraId="2CE60D70" w14:textId="77777777" w:rsidR="0045706A" w:rsidRPr="00C02BEB" w:rsidRDefault="0045706A" w:rsidP="0045706A">
      <w:pPr>
        <w:pStyle w:val="ListParagraph"/>
        <w:numPr>
          <w:ilvl w:val="0"/>
          <w:numId w:val="8"/>
        </w:numPr>
        <w:spacing w:after="0" w:line="276" w:lineRule="auto"/>
        <w:rPr>
          <w:rFonts w:cstheme="minorHAnsi"/>
        </w:rPr>
      </w:pPr>
      <w:r w:rsidRPr="00C02BEB">
        <w:rPr>
          <w:rFonts w:cstheme="minorHAnsi"/>
        </w:rPr>
        <w:t>Applicants must be able to speak and read English.</w:t>
      </w:r>
    </w:p>
    <w:p w14:paraId="109E5024" w14:textId="77777777" w:rsidR="0045706A" w:rsidRPr="00C02BEB" w:rsidRDefault="0045706A" w:rsidP="0045706A">
      <w:pPr>
        <w:pStyle w:val="ListParagraph"/>
        <w:numPr>
          <w:ilvl w:val="0"/>
          <w:numId w:val="8"/>
        </w:numPr>
        <w:spacing w:after="0" w:line="276" w:lineRule="auto"/>
        <w:rPr>
          <w:rFonts w:cstheme="minorHAnsi"/>
        </w:rPr>
      </w:pPr>
      <w:r w:rsidRPr="00C02BEB">
        <w:rPr>
          <w:rFonts w:cstheme="minorHAnsi"/>
        </w:rPr>
        <w:lastRenderedPageBreak/>
        <w:t xml:space="preserve">Applicants from all countries can apply to participate to the MGA. However, applicants from Sub-Saharan countries and particularly from East African Community (EAC) will be given priority. </w:t>
      </w:r>
    </w:p>
    <w:p w14:paraId="501F2ECE" w14:textId="77777777" w:rsidR="00B34268" w:rsidRDefault="00B34268" w:rsidP="00F83F1E"/>
    <w:p w14:paraId="3B6862D3" w14:textId="555078D3" w:rsidR="00F83F1E" w:rsidRDefault="00F83F1E" w:rsidP="00F83F1E">
      <w:r>
        <w:t>The participants shall be</w:t>
      </w:r>
      <w:r w:rsidRPr="00CC05EB">
        <w:t>.</w:t>
      </w:r>
      <w:r>
        <w:t xml:space="preserve"> They must have background in technical areas, like mechanics, electricians, etc. </w:t>
      </w:r>
    </w:p>
    <w:p w14:paraId="664C8A1E" w14:textId="77777777" w:rsidR="00F83F1E" w:rsidRDefault="00F83F1E" w:rsidP="00F83F1E">
      <w:r>
        <w:t>In order to fully benefit from the programme, p</w:t>
      </w:r>
      <w:r w:rsidRPr="006B16BB">
        <w:t xml:space="preserve">articipants are encouraged to bring along information about </w:t>
      </w:r>
      <w:r>
        <w:t>operation and</w:t>
      </w:r>
      <w:r w:rsidRPr="006B16BB">
        <w:t xml:space="preserve"> maintenance issues </w:t>
      </w:r>
      <w:r>
        <w:t>related to their past and current works</w:t>
      </w:r>
      <w:r w:rsidRPr="006B16BB">
        <w:t xml:space="preserve"> that can be shared with colleagues.</w:t>
      </w:r>
    </w:p>
    <w:p w14:paraId="215B8E85" w14:textId="77777777" w:rsidR="00F83F1E" w:rsidRDefault="00F83F1E" w:rsidP="00F83F1E">
      <w:pPr>
        <w:pStyle w:val="ListParagraph"/>
        <w:rPr>
          <w:b/>
        </w:rPr>
      </w:pPr>
    </w:p>
    <w:p w14:paraId="50775430" w14:textId="77777777" w:rsidR="00F83F1E" w:rsidRPr="0012157F" w:rsidRDefault="00F83F1E" w:rsidP="00F83F1E">
      <w:pPr>
        <w:pStyle w:val="ListParagraph"/>
        <w:numPr>
          <w:ilvl w:val="0"/>
          <w:numId w:val="2"/>
        </w:numPr>
        <w:spacing w:after="0" w:line="240" w:lineRule="auto"/>
        <w:jc w:val="left"/>
        <w:rPr>
          <w:b/>
        </w:rPr>
      </w:pPr>
      <w:r>
        <w:rPr>
          <w:b/>
        </w:rPr>
        <w:t>REGISTRATION PROCESS</w:t>
      </w:r>
    </w:p>
    <w:p w14:paraId="0CE5A768" w14:textId="77777777" w:rsidR="00F83F1E" w:rsidRDefault="00F83F1E" w:rsidP="00F83F1E"/>
    <w:p w14:paraId="6E63A769" w14:textId="2F7EFFEF" w:rsidR="00F83F1E" w:rsidRPr="001A59B0" w:rsidRDefault="00F83F1E" w:rsidP="00F83F1E">
      <w:pPr>
        <w:rPr>
          <w:lang w:val="en-US"/>
        </w:rPr>
      </w:pPr>
      <w:r w:rsidRPr="00561999">
        <w:t xml:space="preserve">Applicants should complete </w:t>
      </w:r>
      <w:r w:rsidRPr="00FC79AE">
        <w:t xml:space="preserve">the </w:t>
      </w:r>
      <w:hyperlink r:id="rId10" w:history="1">
        <w:r w:rsidRPr="005B0EFC">
          <w:rPr>
            <w:rStyle w:val="Hyperlink"/>
          </w:rPr>
          <w:t>application form</w:t>
        </w:r>
      </w:hyperlink>
      <w:r w:rsidRPr="00FC79AE">
        <w:t xml:space="preserve"> </w:t>
      </w:r>
      <w:r w:rsidR="007D2651">
        <w:t>and s</w:t>
      </w:r>
      <w:r w:rsidR="007D2651" w:rsidRPr="007D2651">
        <w:rPr>
          <w:lang w:val="en-US"/>
        </w:rPr>
        <w:t>end</w:t>
      </w:r>
      <w:r w:rsidR="005B0EFC">
        <w:rPr>
          <w:lang w:val="en-US"/>
        </w:rPr>
        <w:t xml:space="preserve"> their CV</w:t>
      </w:r>
      <w:r w:rsidRPr="00FC79AE">
        <w:t xml:space="preserve"> by E-Mail </w:t>
      </w:r>
      <w:r w:rsidR="001A59B0">
        <w:t xml:space="preserve">to </w:t>
      </w:r>
      <w:r w:rsidR="001A59B0">
        <w:rPr>
          <w:lang w:val="en-US"/>
        </w:rPr>
        <w:t>Prof. Andrea Micangeli (</w:t>
      </w:r>
      <w:hyperlink r:id="rId11" w:history="1">
        <w:r w:rsidR="001A59B0" w:rsidRPr="00A7596E">
          <w:rPr>
            <w:rStyle w:val="Hyperlink"/>
          </w:rPr>
          <w:t>andrea.micangeli@uniroma1.it</w:t>
        </w:r>
      </w:hyperlink>
      <w:r w:rsidR="007D2651">
        <w:rPr>
          <w:lang w:val="en-US"/>
        </w:rPr>
        <w:t xml:space="preserve">) and copy </w:t>
      </w:r>
      <w:hyperlink r:id="rId12" w:history="1">
        <w:r w:rsidR="007D2651" w:rsidRPr="00FC79AE">
          <w:rPr>
            <w:rStyle w:val="Hyperlink"/>
          </w:rPr>
          <w:t>info@eacreee.org</w:t>
        </w:r>
      </w:hyperlink>
      <w:r w:rsidR="007D2651" w:rsidRPr="007D2651">
        <w:rPr>
          <w:lang w:val="en-US"/>
        </w:rPr>
        <w:t xml:space="preserve">, </w:t>
      </w:r>
      <w:r w:rsidR="000E2B99">
        <w:rPr>
          <w:lang w:val="en-US"/>
        </w:rPr>
        <w:t>Andrea De Silvestri (</w:t>
      </w:r>
      <w:hyperlink r:id="rId13" w:history="1">
        <w:r w:rsidR="000E2B99" w:rsidRPr="004B6E30">
          <w:rPr>
            <w:rStyle w:val="Hyperlink"/>
            <w:lang w:val="en-US"/>
          </w:rPr>
          <w:t>andrea.desilvestri@res4africa.org</w:t>
        </w:r>
      </w:hyperlink>
      <w:r w:rsidR="000E2B99">
        <w:rPr>
          <w:lang w:val="en-US"/>
        </w:rPr>
        <w:t xml:space="preserve">), Carol Mwendwa </w:t>
      </w:r>
      <w:r w:rsidR="001A59B0">
        <w:rPr>
          <w:lang w:val="en-US"/>
        </w:rPr>
        <w:t>(</w:t>
      </w:r>
      <w:hyperlink r:id="rId14" w:history="1">
        <w:r w:rsidR="000E2B99" w:rsidRPr="004B6E30">
          <w:rPr>
            <w:rStyle w:val="Hyperlink"/>
            <w:lang w:val="en-US"/>
          </w:rPr>
          <w:t>mwendwacarol.avsi@gmail.com</w:t>
        </w:r>
      </w:hyperlink>
      <w:r w:rsidR="001A59B0">
        <w:rPr>
          <w:lang w:val="en-US"/>
        </w:rPr>
        <w:t xml:space="preserve">) by </w:t>
      </w:r>
      <w:r w:rsidR="000E2B99">
        <w:rPr>
          <w:lang w:val="en-US"/>
        </w:rPr>
        <w:t>20</w:t>
      </w:r>
      <w:r w:rsidR="001A59B0" w:rsidRPr="001A59B0">
        <w:rPr>
          <w:vertAlign w:val="superscript"/>
          <w:lang w:val="en-US"/>
        </w:rPr>
        <w:t>th</w:t>
      </w:r>
      <w:r w:rsidR="000E2B99">
        <w:rPr>
          <w:lang w:val="en-US"/>
        </w:rPr>
        <w:t xml:space="preserve"> December 2018</w:t>
      </w:r>
      <w:r w:rsidR="001A59B0">
        <w:t>.</w:t>
      </w:r>
      <w:r w:rsidR="001A59B0">
        <w:rPr>
          <w:lang w:val="en-US"/>
        </w:rPr>
        <w:t xml:space="preserve"> </w:t>
      </w:r>
      <w:r w:rsidRPr="00561999">
        <w:t xml:space="preserve">The applications must be endorsed by the employer. Nominations received after </w:t>
      </w:r>
      <w:r w:rsidR="001A59B0">
        <w:rPr>
          <w:lang w:val="en-US"/>
        </w:rPr>
        <w:t>deadline</w:t>
      </w:r>
      <w:r w:rsidRPr="00561999">
        <w:t xml:space="preserve"> will not be considered.</w:t>
      </w:r>
    </w:p>
    <w:p w14:paraId="19CE180A" w14:textId="77777777" w:rsidR="00AC6716" w:rsidRDefault="00AC6716" w:rsidP="00F83F1E"/>
    <w:p w14:paraId="001A6148" w14:textId="77777777" w:rsidR="00F83F1E" w:rsidRPr="0012157F" w:rsidRDefault="00F83F1E" w:rsidP="00F83F1E">
      <w:pPr>
        <w:pStyle w:val="ListParagraph"/>
        <w:numPr>
          <w:ilvl w:val="0"/>
          <w:numId w:val="2"/>
        </w:numPr>
        <w:spacing w:after="0" w:line="240" w:lineRule="auto"/>
        <w:jc w:val="left"/>
        <w:rPr>
          <w:b/>
        </w:rPr>
      </w:pPr>
      <w:r>
        <w:rPr>
          <w:b/>
        </w:rPr>
        <w:t>FINANCIAL ARRANGEMENTS AND LIABILITIES</w:t>
      </w:r>
    </w:p>
    <w:p w14:paraId="0F12BDA2" w14:textId="77777777" w:rsidR="00F83F1E" w:rsidRDefault="00F83F1E" w:rsidP="00F83F1E"/>
    <w:p w14:paraId="5D01A55A" w14:textId="4835AE82" w:rsidR="00F83F1E" w:rsidRDefault="00F83F1E" w:rsidP="00F83F1E">
      <w:r w:rsidRPr="00561999">
        <w:t xml:space="preserve">There will be </w:t>
      </w:r>
      <w:r w:rsidRPr="00286962">
        <w:rPr>
          <w:b/>
        </w:rPr>
        <w:t>no tuition fees charged</w:t>
      </w:r>
      <w:r w:rsidRPr="00561999">
        <w:t xml:space="preserve">. However, </w:t>
      </w:r>
      <w:r>
        <w:rPr>
          <w:b/>
        </w:rPr>
        <w:t xml:space="preserve">the costs of </w:t>
      </w:r>
      <w:r w:rsidRPr="00286962">
        <w:rPr>
          <w:b/>
        </w:rPr>
        <w:t>travel and accommodation during the training course</w:t>
      </w:r>
      <w:r>
        <w:rPr>
          <w:b/>
        </w:rPr>
        <w:t xml:space="preserve"> will be covered</w:t>
      </w:r>
      <w:r w:rsidR="0045706A" w:rsidRPr="0045706A">
        <w:rPr>
          <w:b/>
          <w:lang w:val="en-US"/>
        </w:rPr>
        <w:t xml:space="preserve"> by</w:t>
      </w:r>
      <w:r>
        <w:rPr>
          <w:b/>
        </w:rPr>
        <w:t xml:space="preserve"> </w:t>
      </w:r>
      <w:r w:rsidRPr="00286962">
        <w:rPr>
          <w:b/>
        </w:rPr>
        <w:t xml:space="preserve">each participant </w:t>
      </w:r>
      <w:r>
        <w:rPr>
          <w:b/>
        </w:rPr>
        <w:t>or their employers</w:t>
      </w:r>
      <w:r w:rsidRPr="00561999">
        <w:t>.</w:t>
      </w:r>
      <w:r>
        <w:t xml:space="preserve"> The organizers will provide course materials, modest lunch and </w:t>
      </w:r>
      <w:r w:rsidRPr="009C2BA4">
        <w:t>coffee breaks</w:t>
      </w:r>
      <w:r>
        <w:t xml:space="preserve"> during the course. </w:t>
      </w:r>
    </w:p>
    <w:p w14:paraId="08DFD532" w14:textId="07B27CA1" w:rsidR="00B03C21" w:rsidRDefault="00B03C21" w:rsidP="00B03C21">
      <w:r>
        <w:t xml:space="preserve">It will be the responsibility of each participant to make his/her own reservation and arrangements for commuting between the hotel and the venue. </w:t>
      </w:r>
      <w:r>
        <w:rPr>
          <w:lang w:val="en-US"/>
        </w:rPr>
        <w:t>The participants should get in</w:t>
      </w:r>
      <w:r w:rsidR="0004118B">
        <w:rPr>
          <w:lang w:val="en-US"/>
        </w:rPr>
        <w:t xml:space="preserve"> touch with the local organizer, Carol Mwendwa (</w:t>
      </w:r>
      <w:hyperlink r:id="rId15" w:history="1">
        <w:r w:rsidR="0004118B" w:rsidRPr="004B6E30">
          <w:rPr>
            <w:rStyle w:val="Hyperlink"/>
            <w:lang w:val="en-US"/>
          </w:rPr>
          <w:t>mwendwacarol.avsi@gmail.com</w:t>
        </w:r>
      </w:hyperlink>
      <w:r w:rsidR="0004118B">
        <w:rPr>
          <w:lang w:val="en-US"/>
        </w:rPr>
        <w:t>),</w:t>
      </w:r>
      <w:r>
        <w:rPr>
          <w:lang w:val="en-US"/>
        </w:rPr>
        <w:t xml:space="preserve"> for assistance in booking </w:t>
      </w:r>
      <w:r w:rsidR="0045706A">
        <w:rPr>
          <w:lang w:val="en-US"/>
        </w:rPr>
        <w:t xml:space="preserve">the </w:t>
      </w:r>
      <w:r>
        <w:rPr>
          <w:lang w:val="en-US"/>
        </w:rPr>
        <w:t xml:space="preserve">accommodation. </w:t>
      </w:r>
    </w:p>
    <w:p w14:paraId="6F560A37" w14:textId="77777777" w:rsidR="00F83F1E" w:rsidRDefault="00F83F1E" w:rsidP="00F83F1E"/>
    <w:p w14:paraId="52D2D697" w14:textId="266136AE" w:rsidR="00F83F1E" w:rsidRPr="0012157F" w:rsidRDefault="00B03C21" w:rsidP="00F83F1E">
      <w:pPr>
        <w:pStyle w:val="ListParagraph"/>
        <w:numPr>
          <w:ilvl w:val="0"/>
          <w:numId w:val="2"/>
        </w:numPr>
        <w:spacing w:after="0" w:line="240" w:lineRule="auto"/>
        <w:jc w:val="left"/>
        <w:rPr>
          <w:b/>
        </w:rPr>
      </w:pPr>
      <w:r>
        <w:rPr>
          <w:b/>
          <w:lang w:val="en-US"/>
        </w:rPr>
        <w:t>LIABILITIES OF DAMAGES</w:t>
      </w:r>
    </w:p>
    <w:p w14:paraId="7A7B72C5" w14:textId="77777777" w:rsidR="00B03C21" w:rsidRDefault="00B03C21" w:rsidP="00B03C21"/>
    <w:p w14:paraId="0F6DE6BE" w14:textId="77777777" w:rsidR="00B03C21" w:rsidRDefault="00B03C21" w:rsidP="00B03C21">
      <w:r w:rsidRPr="00EC0AC9">
        <w:t>The organizers of the course do not accept liability for the payment of any cost or compensation that may arise from damage to or loss of personal property, or from illness, injury, disability or death of a participant while he/she is traveling to and from or attending the course, and it is clearly understood that each participants (or sponsor), undertakes responsibility for such coverage. The participants would be well advised to take ou</w:t>
      </w:r>
      <w:r>
        <w:t>t insurance against these risks</w:t>
      </w:r>
      <w:r w:rsidRPr="00561999">
        <w:t>.</w:t>
      </w:r>
      <w:bookmarkStart w:id="1" w:name="_GoBack"/>
      <w:bookmarkEnd w:id="1"/>
    </w:p>
    <w:p w14:paraId="44D54A10" w14:textId="77777777" w:rsidR="00AC6716" w:rsidRDefault="00AC6716" w:rsidP="00B03C21"/>
    <w:p w14:paraId="4EF69EC8" w14:textId="77777777" w:rsidR="00F83F1E" w:rsidRPr="0012157F" w:rsidRDefault="00F83F1E" w:rsidP="00F83F1E">
      <w:pPr>
        <w:pStyle w:val="ListParagraph"/>
        <w:numPr>
          <w:ilvl w:val="0"/>
          <w:numId w:val="2"/>
        </w:numPr>
        <w:spacing w:after="0" w:line="240" w:lineRule="auto"/>
        <w:jc w:val="left"/>
        <w:rPr>
          <w:b/>
        </w:rPr>
      </w:pPr>
      <w:r>
        <w:rPr>
          <w:b/>
        </w:rPr>
        <w:t>THE ORGANIZERS AND PARTNERS</w:t>
      </w:r>
    </w:p>
    <w:p w14:paraId="66363BCA" w14:textId="77777777" w:rsidR="00F83F1E" w:rsidRDefault="00F83F1E" w:rsidP="00F83F1E"/>
    <w:p w14:paraId="49A0AC1E" w14:textId="41F1B1E4" w:rsidR="00F83F1E" w:rsidRPr="00504D77" w:rsidRDefault="00F83F1E" w:rsidP="00F83F1E">
      <w:pPr>
        <w:rPr>
          <w:lang w:val="en-US"/>
        </w:rPr>
      </w:pPr>
      <w:r>
        <w:t>The course is j</w:t>
      </w:r>
      <w:r w:rsidRPr="0023159C">
        <w:t xml:space="preserve">ointly </w:t>
      </w:r>
      <w:r>
        <w:t>o</w:t>
      </w:r>
      <w:r w:rsidRPr="0023159C">
        <w:t xml:space="preserve">rganized by </w:t>
      </w:r>
      <w:r w:rsidR="00504D77" w:rsidRPr="00504D77">
        <w:rPr>
          <w:lang w:val="en-US"/>
        </w:rPr>
        <w:t>Enel Green Power</w:t>
      </w:r>
      <w:r w:rsidR="00504D77">
        <w:rPr>
          <w:lang w:val="en-US"/>
        </w:rPr>
        <w:t xml:space="preserve"> (EGP)</w:t>
      </w:r>
      <w:r w:rsidR="00504D77" w:rsidRPr="00504D77">
        <w:rPr>
          <w:lang w:val="en-US"/>
        </w:rPr>
        <w:t xml:space="preserve">, </w:t>
      </w:r>
      <w:r w:rsidR="00504D77" w:rsidRPr="0023159C">
        <w:t xml:space="preserve">the East African Centre </w:t>
      </w:r>
      <w:r w:rsidR="00504D77">
        <w:rPr>
          <w:lang w:val="en-US"/>
        </w:rPr>
        <w:t xml:space="preserve">of Excellence </w:t>
      </w:r>
      <w:r w:rsidR="00504D77" w:rsidRPr="0023159C">
        <w:t>for Renewable E</w:t>
      </w:r>
      <w:r w:rsidR="00504D77">
        <w:t>nergy and Efficiency (EACREEE)</w:t>
      </w:r>
      <w:r w:rsidR="00504D77" w:rsidRPr="00504D77">
        <w:rPr>
          <w:lang w:val="en-US"/>
        </w:rPr>
        <w:t xml:space="preserve">, </w:t>
      </w:r>
      <w:r w:rsidR="00504D77">
        <w:rPr>
          <w:lang w:val="en-US"/>
        </w:rPr>
        <w:t>Renewable Energy Solution for Africa (RES4AFRICA), AVSI</w:t>
      </w:r>
      <w:r w:rsidR="00504D77" w:rsidRPr="0023159C">
        <w:t xml:space="preserve"> </w:t>
      </w:r>
      <w:r w:rsidR="00504D77">
        <w:rPr>
          <w:lang w:val="en-US"/>
        </w:rPr>
        <w:t>Foundation,</w:t>
      </w:r>
      <w:r w:rsidR="00504D77" w:rsidRPr="00504D77">
        <w:rPr>
          <w:lang w:val="en-US"/>
        </w:rPr>
        <w:t xml:space="preserve"> </w:t>
      </w:r>
      <w:r w:rsidR="00B03C21">
        <w:rPr>
          <w:lang w:val="en-US"/>
        </w:rPr>
        <w:t>Kenya Power and Lighting Company (KPLC),</w:t>
      </w:r>
      <w:r w:rsidR="00504D77">
        <w:rPr>
          <w:lang w:val="en-US"/>
        </w:rPr>
        <w:t xml:space="preserve"> Strathmore University, St. Kizito Vocational Training Institute </w:t>
      </w:r>
      <w:r w:rsidR="00504D77" w:rsidRPr="00504D77">
        <w:rPr>
          <w:lang w:val="en-US"/>
        </w:rPr>
        <w:t>and supported by Enel Foundation.</w:t>
      </w:r>
    </w:p>
    <w:p w14:paraId="458730B6" w14:textId="2A44DC09" w:rsidR="00AC6716" w:rsidRDefault="00AC6716" w:rsidP="00F83F1E">
      <w:pPr>
        <w:rPr>
          <w:lang w:val="en-US"/>
        </w:rPr>
      </w:pPr>
      <w:r w:rsidRPr="00165C40">
        <w:rPr>
          <w:lang w:val="en-US"/>
        </w:rPr>
        <w:t xml:space="preserve">Local </w:t>
      </w:r>
      <w:r w:rsidR="001A59B0" w:rsidRPr="00165C40">
        <w:rPr>
          <w:lang w:val="en-US"/>
        </w:rPr>
        <w:t>Organizer (</w:t>
      </w:r>
      <w:r w:rsidRPr="00165C40">
        <w:rPr>
          <w:lang w:val="en-US"/>
        </w:rPr>
        <w:t>Contact Person</w:t>
      </w:r>
      <w:r w:rsidR="001A59B0" w:rsidRPr="00165C40">
        <w:rPr>
          <w:lang w:val="en-US"/>
        </w:rPr>
        <w:t>)</w:t>
      </w:r>
      <w:r w:rsidRPr="00165C40">
        <w:rPr>
          <w:lang w:val="en-US"/>
        </w:rPr>
        <w:t xml:space="preserve"> </w:t>
      </w:r>
      <w:r w:rsidR="001A59B0" w:rsidRPr="00165C40">
        <w:rPr>
          <w:lang w:val="en-US"/>
        </w:rPr>
        <w:t>is</w:t>
      </w:r>
      <w:r w:rsidRPr="00165C40">
        <w:rPr>
          <w:lang w:val="en-US"/>
        </w:rPr>
        <w:t>:</w:t>
      </w:r>
    </w:p>
    <w:p w14:paraId="3ABB4AA7" w14:textId="21E4C9BA" w:rsidR="001A59B0" w:rsidRDefault="00504D77" w:rsidP="001A59B0">
      <w:pPr>
        <w:spacing w:after="0"/>
        <w:ind w:firstLine="708"/>
        <w:rPr>
          <w:lang w:val="en-US"/>
        </w:rPr>
      </w:pPr>
      <w:r>
        <w:rPr>
          <w:lang w:val="en-US"/>
        </w:rPr>
        <w:t>Carol Mwendwa</w:t>
      </w:r>
    </w:p>
    <w:p w14:paraId="6D04D647" w14:textId="71947715" w:rsidR="001A59B0" w:rsidRDefault="00504D77" w:rsidP="001A59B0">
      <w:pPr>
        <w:spacing w:after="0"/>
        <w:ind w:firstLine="708"/>
        <w:rPr>
          <w:lang w:val="en-US"/>
        </w:rPr>
      </w:pPr>
      <w:r>
        <w:rPr>
          <w:lang w:val="en-US"/>
        </w:rPr>
        <w:t xml:space="preserve">AVSI </w:t>
      </w:r>
      <w:r w:rsidRPr="00504D77">
        <w:rPr>
          <w:lang w:val="en-US"/>
        </w:rPr>
        <w:t>Foundation</w:t>
      </w:r>
    </w:p>
    <w:p w14:paraId="55FC44B4" w14:textId="77777777" w:rsidR="00504D77" w:rsidRPr="00504D77" w:rsidRDefault="001A59B0" w:rsidP="001A59B0">
      <w:pPr>
        <w:spacing w:after="0"/>
        <w:ind w:firstLine="708"/>
        <w:rPr>
          <w:lang w:val="it-IT"/>
        </w:rPr>
      </w:pPr>
      <w:r w:rsidRPr="00D3345C">
        <w:rPr>
          <w:lang w:val="it-IT"/>
        </w:rPr>
        <w:t xml:space="preserve">E-mail: </w:t>
      </w:r>
      <w:hyperlink r:id="rId16" w:history="1">
        <w:r w:rsidR="00504D77" w:rsidRPr="00504D77">
          <w:rPr>
            <w:rStyle w:val="Hyperlink"/>
            <w:lang w:val="it-IT"/>
          </w:rPr>
          <w:t>mwendwacarol.avsi@gmail.com</w:t>
        </w:r>
      </w:hyperlink>
    </w:p>
    <w:p w14:paraId="658008B6" w14:textId="74EF409B" w:rsidR="001A59B0" w:rsidRPr="00504D77" w:rsidRDefault="00504D77" w:rsidP="001A59B0">
      <w:pPr>
        <w:spacing w:after="0"/>
        <w:ind w:firstLine="708"/>
        <w:rPr>
          <w:lang w:val="it-IT"/>
        </w:rPr>
      </w:pPr>
      <w:r>
        <w:rPr>
          <w:lang w:val="it-IT"/>
        </w:rPr>
        <w:t>Tel: +254 721 851 957</w:t>
      </w:r>
    </w:p>
    <w:p w14:paraId="113AE891" w14:textId="77777777" w:rsidR="001A59B0" w:rsidRPr="00504D77" w:rsidRDefault="001A59B0" w:rsidP="001A59B0">
      <w:pPr>
        <w:spacing w:after="0"/>
        <w:ind w:firstLine="708"/>
        <w:rPr>
          <w:lang w:val="it-IT"/>
        </w:rPr>
      </w:pPr>
    </w:p>
    <w:p w14:paraId="3E2BAFC6" w14:textId="77777777" w:rsidR="001A59B0" w:rsidRPr="00504D77" w:rsidRDefault="001A59B0" w:rsidP="00F83F1E">
      <w:pPr>
        <w:rPr>
          <w:lang w:val="it-IT"/>
        </w:rPr>
      </w:pPr>
    </w:p>
    <w:p w14:paraId="6AD777B1" w14:textId="77777777" w:rsidR="00F83F1E" w:rsidRPr="00504D77" w:rsidRDefault="00F83F1E" w:rsidP="0030724F">
      <w:pPr>
        <w:tabs>
          <w:tab w:val="left" w:pos="8685"/>
        </w:tabs>
        <w:spacing w:after="0" w:line="259" w:lineRule="auto"/>
        <w:contextualSpacing/>
        <w:jc w:val="center"/>
        <w:rPr>
          <w:rFonts w:ascii="Calibri" w:hAnsi="Calibri" w:cs="Calibri"/>
          <w:b/>
          <w:i/>
          <w:sz w:val="28"/>
          <w:szCs w:val="22"/>
          <w:lang w:val="it-IT"/>
        </w:rPr>
      </w:pPr>
    </w:p>
    <w:p w14:paraId="06EDB4B1" w14:textId="77777777" w:rsidR="00F66213" w:rsidRDefault="00F66213">
      <w:pPr>
        <w:spacing w:after="0" w:line="240" w:lineRule="auto"/>
        <w:jc w:val="left"/>
        <w:rPr>
          <w:rFonts w:ascii="Calibri" w:hAnsi="Calibri" w:cs="Calibri"/>
          <w:b/>
          <w:i/>
          <w:sz w:val="28"/>
          <w:szCs w:val="22"/>
          <w:lang w:val="en-US"/>
        </w:rPr>
      </w:pPr>
      <w:r>
        <w:rPr>
          <w:rFonts w:ascii="Calibri" w:hAnsi="Calibri" w:cs="Calibri"/>
          <w:b/>
          <w:i/>
          <w:sz w:val="28"/>
          <w:szCs w:val="22"/>
          <w:lang w:val="en-US"/>
        </w:rPr>
        <w:br w:type="page"/>
      </w:r>
    </w:p>
    <w:p w14:paraId="011DFD27" w14:textId="31BBA675" w:rsidR="007D221D" w:rsidRDefault="00165C40" w:rsidP="0030724F">
      <w:pPr>
        <w:tabs>
          <w:tab w:val="left" w:pos="8685"/>
        </w:tabs>
        <w:spacing w:after="0" w:line="259" w:lineRule="auto"/>
        <w:contextualSpacing/>
        <w:jc w:val="center"/>
        <w:rPr>
          <w:rFonts w:ascii="Calibri" w:hAnsi="Calibri" w:cs="Calibri"/>
          <w:b/>
          <w:i/>
          <w:sz w:val="28"/>
          <w:szCs w:val="22"/>
          <w:lang w:val="en-US"/>
        </w:rPr>
      </w:pPr>
      <w:r>
        <w:rPr>
          <w:rFonts w:ascii="Calibri" w:hAnsi="Calibri" w:cs="Calibri"/>
          <w:b/>
          <w:i/>
          <w:sz w:val="28"/>
          <w:szCs w:val="22"/>
          <w:lang w:val="en-US"/>
        </w:rPr>
        <w:lastRenderedPageBreak/>
        <w:t xml:space="preserve">Tentative </w:t>
      </w:r>
      <w:r w:rsidR="00A12BF1">
        <w:rPr>
          <w:rFonts w:ascii="Calibri" w:hAnsi="Calibri" w:cs="Calibri"/>
          <w:b/>
          <w:i/>
          <w:sz w:val="28"/>
          <w:szCs w:val="22"/>
          <w:lang w:val="en-US"/>
        </w:rPr>
        <w:t>Course Schedule</w:t>
      </w:r>
    </w:p>
    <w:p w14:paraId="69F71F81" w14:textId="77777777" w:rsidR="0030724F" w:rsidRPr="0030724F" w:rsidRDefault="0030724F" w:rsidP="0030724F">
      <w:pPr>
        <w:tabs>
          <w:tab w:val="left" w:pos="8685"/>
        </w:tabs>
        <w:spacing w:after="0" w:line="259" w:lineRule="auto"/>
        <w:contextualSpacing/>
        <w:jc w:val="center"/>
        <w:rPr>
          <w:rFonts w:ascii="Calibri" w:hAnsi="Calibri" w:cs="Calibri"/>
          <w:b/>
          <w:i/>
          <w:sz w:val="22"/>
          <w:szCs w:val="22"/>
          <w:lang w:val="en-US"/>
        </w:rPr>
      </w:pPr>
    </w:p>
    <w:tbl>
      <w:tblPr>
        <w:tblW w:w="10915" w:type="dxa"/>
        <w:tblInd w:w="-572" w:type="dxa"/>
        <w:tblLook w:val="04A0" w:firstRow="1" w:lastRow="0" w:firstColumn="1" w:lastColumn="0" w:noHBand="0" w:noVBand="1"/>
      </w:tblPr>
      <w:tblGrid>
        <w:gridCol w:w="1406"/>
        <w:gridCol w:w="1264"/>
        <w:gridCol w:w="1717"/>
        <w:gridCol w:w="3827"/>
        <w:gridCol w:w="2701"/>
      </w:tblGrid>
      <w:tr w:rsidR="00F66213" w14:paraId="1AE3E008" w14:textId="77777777" w:rsidTr="006761C4">
        <w:trPr>
          <w:trHeight w:val="300"/>
        </w:trPr>
        <w:tc>
          <w:tcPr>
            <w:tcW w:w="1406"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0FF9DF32" w14:textId="77777777" w:rsidR="00F66213" w:rsidRDefault="00F66213" w:rsidP="006761C4">
            <w:pPr>
              <w:spacing w:after="0" w:line="240" w:lineRule="auto"/>
              <w:jc w:val="center"/>
              <w:rPr>
                <w:rFonts w:ascii="Calibri" w:hAnsi="Calibri" w:cs="Calibri"/>
                <w:b/>
                <w:bCs/>
                <w:color w:val="000000"/>
                <w:sz w:val="20"/>
                <w:szCs w:val="20"/>
              </w:rPr>
            </w:pPr>
            <w:r>
              <w:rPr>
                <w:rFonts w:ascii="Calibri" w:hAnsi="Calibri" w:cs="Calibri"/>
                <w:b/>
                <w:bCs/>
                <w:color w:val="000000"/>
                <w:sz w:val="20"/>
                <w:szCs w:val="20"/>
              </w:rPr>
              <w:t>Date</w:t>
            </w:r>
          </w:p>
        </w:tc>
        <w:tc>
          <w:tcPr>
            <w:tcW w:w="1264" w:type="dxa"/>
            <w:tcBorders>
              <w:top w:val="single" w:sz="4" w:space="0" w:color="auto"/>
              <w:left w:val="nil"/>
              <w:bottom w:val="single" w:sz="4" w:space="0" w:color="auto"/>
              <w:right w:val="single" w:sz="4" w:space="0" w:color="auto"/>
            </w:tcBorders>
            <w:shd w:val="clear" w:color="000000" w:fill="92D050"/>
            <w:noWrap/>
            <w:vAlign w:val="center"/>
            <w:hideMark/>
          </w:tcPr>
          <w:p w14:paraId="7FF43F20" w14:textId="77777777" w:rsidR="00F66213" w:rsidRDefault="00F66213" w:rsidP="006761C4">
            <w:pPr>
              <w:spacing w:after="0" w:line="240" w:lineRule="auto"/>
              <w:jc w:val="center"/>
              <w:rPr>
                <w:rFonts w:ascii="Calibri" w:hAnsi="Calibri" w:cs="Calibri"/>
                <w:b/>
                <w:bCs/>
                <w:color w:val="000000"/>
                <w:sz w:val="20"/>
                <w:szCs w:val="20"/>
              </w:rPr>
            </w:pPr>
            <w:r>
              <w:rPr>
                <w:rFonts w:ascii="Calibri" w:hAnsi="Calibri" w:cs="Calibri"/>
                <w:b/>
                <w:bCs/>
                <w:color w:val="000000"/>
                <w:sz w:val="20"/>
                <w:szCs w:val="20"/>
              </w:rPr>
              <w:t>Location</w:t>
            </w:r>
          </w:p>
        </w:tc>
        <w:tc>
          <w:tcPr>
            <w:tcW w:w="1717" w:type="dxa"/>
            <w:tcBorders>
              <w:top w:val="single" w:sz="4" w:space="0" w:color="auto"/>
              <w:left w:val="nil"/>
              <w:bottom w:val="single" w:sz="4" w:space="0" w:color="auto"/>
              <w:right w:val="single" w:sz="4" w:space="0" w:color="auto"/>
            </w:tcBorders>
            <w:shd w:val="clear" w:color="000000" w:fill="92D050"/>
            <w:noWrap/>
            <w:vAlign w:val="center"/>
            <w:hideMark/>
          </w:tcPr>
          <w:p w14:paraId="5826B725" w14:textId="77777777" w:rsidR="00F66213" w:rsidRDefault="00F66213" w:rsidP="006761C4">
            <w:pPr>
              <w:spacing w:after="0" w:line="240" w:lineRule="auto"/>
              <w:jc w:val="center"/>
              <w:rPr>
                <w:rFonts w:ascii="Calibri" w:hAnsi="Calibri" w:cs="Calibri"/>
                <w:b/>
                <w:bCs/>
                <w:color w:val="000000"/>
                <w:sz w:val="20"/>
                <w:szCs w:val="20"/>
              </w:rPr>
            </w:pPr>
            <w:r>
              <w:rPr>
                <w:rFonts w:ascii="Calibri" w:hAnsi="Calibri" w:cs="Calibri"/>
                <w:b/>
                <w:bCs/>
                <w:color w:val="000000"/>
                <w:sz w:val="20"/>
                <w:szCs w:val="20"/>
              </w:rPr>
              <w:t>Time</w:t>
            </w:r>
          </w:p>
        </w:tc>
        <w:tc>
          <w:tcPr>
            <w:tcW w:w="3827" w:type="dxa"/>
            <w:tcBorders>
              <w:top w:val="single" w:sz="4" w:space="0" w:color="auto"/>
              <w:left w:val="nil"/>
              <w:bottom w:val="single" w:sz="4" w:space="0" w:color="auto"/>
              <w:right w:val="single" w:sz="4" w:space="0" w:color="auto"/>
            </w:tcBorders>
            <w:shd w:val="clear" w:color="000000" w:fill="92D050"/>
            <w:noWrap/>
            <w:vAlign w:val="center"/>
            <w:hideMark/>
          </w:tcPr>
          <w:p w14:paraId="604CDE7B" w14:textId="77777777" w:rsidR="00F66213" w:rsidRDefault="00F66213" w:rsidP="006761C4">
            <w:pPr>
              <w:spacing w:after="0" w:line="240" w:lineRule="auto"/>
              <w:jc w:val="center"/>
              <w:rPr>
                <w:rFonts w:ascii="Calibri" w:hAnsi="Calibri" w:cs="Calibri"/>
                <w:b/>
                <w:bCs/>
                <w:color w:val="000000"/>
                <w:sz w:val="20"/>
                <w:szCs w:val="20"/>
              </w:rPr>
            </w:pPr>
            <w:r>
              <w:rPr>
                <w:rFonts w:ascii="Calibri" w:hAnsi="Calibri" w:cs="Calibri"/>
                <w:b/>
                <w:bCs/>
                <w:color w:val="000000"/>
                <w:sz w:val="20"/>
                <w:szCs w:val="20"/>
              </w:rPr>
              <w:t>Activity/Topic</w:t>
            </w:r>
          </w:p>
        </w:tc>
        <w:tc>
          <w:tcPr>
            <w:tcW w:w="2701" w:type="dxa"/>
            <w:tcBorders>
              <w:top w:val="single" w:sz="4" w:space="0" w:color="auto"/>
              <w:left w:val="nil"/>
              <w:bottom w:val="single" w:sz="4" w:space="0" w:color="auto"/>
              <w:right w:val="single" w:sz="4" w:space="0" w:color="auto"/>
            </w:tcBorders>
            <w:shd w:val="clear" w:color="000000" w:fill="92D050"/>
            <w:noWrap/>
            <w:vAlign w:val="center"/>
            <w:hideMark/>
          </w:tcPr>
          <w:p w14:paraId="7FFFFEEE" w14:textId="77777777" w:rsidR="00F66213" w:rsidRDefault="00F66213" w:rsidP="006761C4">
            <w:pPr>
              <w:spacing w:after="0" w:line="240" w:lineRule="auto"/>
              <w:jc w:val="left"/>
              <w:rPr>
                <w:rFonts w:ascii="Calibri" w:hAnsi="Calibri" w:cs="Calibri"/>
                <w:b/>
                <w:bCs/>
                <w:color w:val="000000"/>
                <w:sz w:val="20"/>
                <w:szCs w:val="20"/>
              </w:rPr>
            </w:pPr>
            <w:r>
              <w:rPr>
                <w:rFonts w:ascii="Calibri" w:hAnsi="Calibri" w:cs="Calibri"/>
                <w:b/>
                <w:bCs/>
                <w:color w:val="000000"/>
                <w:sz w:val="20"/>
                <w:szCs w:val="20"/>
              </w:rPr>
              <w:t>Teacher Affliliations</w:t>
            </w:r>
          </w:p>
        </w:tc>
      </w:tr>
      <w:tr w:rsidR="00F66213" w14:paraId="4CEBBBD4" w14:textId="77777777" w:rsidTr="006761C4">
        <w:trPr>
          <w:trHeight w:val="573"/>
        </w:trPr>
        <w:tc>
          <w:tcPr>
            <w:tcW w:w="1406" w:type="dxa"/>
            <w:vMerge w:val="restart"/>
            <w:tcBorders>
              <w:top w:val="single" w:sz="4" w:space="0" w:color="auto"/>
              <w:left w:val="single" w:sz="4" w:space="0" w:color="auto"/>
              <w:bottom w:val="nil"/>
              <w:right w:val="single" w:sz="4" w:space="0" w:color="auto"/>
            </w:tcBorders>
            <w:shd w:val="clear" w:color="auto" w:fill="auto"/>
            <w:noWrap/>
            <w:vAlign w:val="bottom"/>
            <w:hideMark/>
          </w:tcPr>
          <w:p w14:paraId="33165837" w14:textId="77777777" w:rsidR="00F66213" w:rsidRDefault="00F66213" w:rsidP="006761C4">
            <w:pPr>
              <w:spacing w:after="0" w:line="240" w:lineRule="auto"/>
              <w:jc w:val="left"/>
              <w:rPr>
                <w:rFonts w:ascii="Calibri" w:hAnsi="Calibri" w:cs="Calibri"/>
                <w:color w:val="000000"/>
                <w:sz w:val="22"/>
                <w:szCs w:val="22"/>
              </w:rPr>
            </w:pPr>
            <w:r>
              <w:rPr>
                <w:rFonts w:ascii="Calibri" w:hAnsi="Calibri" w:cs="Calibri"/>
                <w:color w:val="000000"/>
                <w:sz w:val="22"/>
                <w:szCs w:val="22"/>
              </w:rPr>
              <w:t> </w:t>
            </w:r>
          </w:p>
          <w:p w14:paraId="7B43107E" w14:textId="77777777" w:rsidR="00F66213" w:rsidRDefault="00F66213" w:rsidP="006761C4">
            <w:pPr>
              <w:spacing w:after="0" w:line="240" w:lineRule="auto"/>
              <w:jc w:val="right"/>
              <w:rPr>
                <w:rFonts w:ascii="Calibri" w:hAnsi="Calibri" w:cs="Calibri"/>
                <w:b/>
                <w:bCs/>
                <w:color w:val="000000"/>
                <w:sz w:val="22"/>
                <w:szCs w:val="22"/>
              </w:rPr>
            </w:pPr>
            <w:r>
              <w:rPr>
                <w:rFonts w:ascii="Calibri" w:hAnsi="Calibri" w:cs="Calibri"/>
                <w:b/>
                <w:bCs/>
                <w:color w:val="000000"/>
                <w:sz w:val="22"/>
                <w:szCs w:val="22"/>
              </w:rPr>
              <w:t>15/01/2019</w:t>
            </w:r>
          </w:p>
          <w:p w14:paraId="56DC9BCC" w14:textId="77777777" w:rsidR="00F66213" w:rsidRDefault="00F66213" w:rsidP="006761C4">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Tuesday</w:t>
            </w:r>
          </w:p>
          <w:p w14:paraId="6851BBD8" w14:textId="77777777" w:rsidR="00F66213" w:rsidRDefault="00F66213" w:rsidP="006761C4">
            <w:pPr>
              <w:spacing w:after="0" w:line="240" w:lineRule="auto"/>
              <w:jc w:val="left"/>
              <w:rPr>
                <w:rFonts w:ascii="Calibri" w:hAnsi="Calibri" w:cs="Calibri"/>
                <w:color w:val="000000"/>
                <w:sz w:val="22"/>
                <w:szCs w:val="22"/>
              </w:rPr>
            </w:pPr>
            <w:r>
              <w:rPr>
                <w:rFonts w:ascii="Calibri" w:hAnsi="Calibri" w:cs="Calibri"/>
                <w:color w:val="000000"/>
                <w:sz w:val="22"/>
                <w:szCs w:val="22"/>
              </w:rPr>
              <w:t> </w:t>
            </w:r>
          </w:p>
          <w:p w14:paraId="22A04C66" w14:textId="77777777" w:rsidR="00F66213" w:rsidRDefault="00F66213" w:rsidP="006761C4">
            <w:pPr>
              <w:spacing w:after="0" w:line="240" w:lineRule="auto"/>
              <w:jc w:val="center"/>
              <w:rPr>
                <w:rFonts w:ascii="Calibri" w:hAnsi="Calibri" w:cs="Calibri"/>
                <w:color w:val="000000"/>
                <w:sz w:val="22"/>
                <w:szCs w:val="22"/>
              </w:rPr>
            </w:pPr>
            <w:r>
              <w:rPr>
                <w:rFonts w:ascii="Calibri" w:hAnsi="Calibri" w:cs="Calibri"/>
                <w:b/>
                <w:bCs/>
                <w:color w:val="000000"/>
                <w:sz w:val="22"/>
                <w:szCs w:val="22"/>
              </w:rPr>
              <w:t> </w:t>
            </w:r>
          </w:p>
        </w:tc>
        <w:tc>
          <w:tcPr>
            <w:tcW w:w="1264"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14:paraId="7A9FB35A" w14:textId="77777777" w:rsidR="00F66213" w:rsidRDefault="00F66213" w:rsidP="006761C4">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KPLC</w:t>
            </w:r>
          </w:p>
        </w:tc>
        <w:tc>
          <w:tcPr>
            <w:tcW w:w="17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BB07CC7" w14:textId="77777777" w:rsidR="00F66213" w:rsidRDefault="00F66213" w:rsidP="006761C4">
            <w:pPr>
              <w:spacing w:after="0" w:line="240" w:lineRule="auto"/>
              <w:jc w:val="center"/>
              <w:rPr>
                <w:rFonts w:ascii="Calibri" w:hAnsi="Calibri" w:cs="Calibri"/>
                <w:color w:val="000000"/>
                <w:sz w:val="22"/>
                <w:szCs w:val="22"/>
              </w:rPr>
            </w:pPr>
            <w:r>
              <w:rPr>
                <w:rFonts w:ascii="Calibri" w:hAnsi="Calibri" w:cs="Calibri"/>
                <w:color w:val="000000"/>
                <w:sz w:val="22"/>
                <w:szCs w:val="22"/>
              </w:rPr>
              <w:t>14:00 – 15:30</w:t>
            </w:r>
          </w:p>
        </w:tc>
        <w:tc>
          <w:tcPr>
            <w:tcW w:w="38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CAFCC84" w14:textId="77777777" w:rsidR="00F66213" w:rsidRDefault="00F66213" w:rsidP="006761C4">
            <w:pPr>
              <w:spacing w:after="0" w:line="240" w:lineRule="auto"/>
              <w:jc w:val="left"/>
              <w:rPr>
                <w:rFonts w:ascii="Calibri" w:hAnsi="Calibri" w:cs="Calibri"/>
                <w:b/>
                <w:bCs/>
                <w:color w:val="000000"/>
                <w:sz w:val="22"/>
                <w:szCs w:val="22"/>
              </w:rPr>
            </w:pPr>
            <w:r>
              <w:rPr>
                <w:rFonts w:ascii="Calibri" w:hAnsi="Calibri" w:cs="Calibri"/>
                <w:b/>
                <w:bCs/>
                <w:color w:val="000000"/>
                <w:sz w:val="22"/>
                <w:szCs w:val="22"/>
              </w:rPr>
              <w:t xml:space="preserve">Presentation: </w:t>
            </w:r>
            <w:r>
              <w:rPr>
                <w:rFonts w:ascii="Calibri" w:hAnsi="Calibri" w:cs="Calibri"/>
                <w:color w:val="000000"/>
                <w:sz w:val="22"/>
                <w:szCs w:val="22"/>
              </w:rPr>
              <w:t>MGA,</w:t>
            </w:r>
            <w:r>
              <w:rPr>
                <w:rFonts w:ascii="Calibri" w:hAnsi="Calibri" w:cs="Calibri"/>
                <w:b/>
                <w:bCs/>
                <w:color w:val="000000"/>
                <w:sz w:val="22"/>
                <w:szCs w:val="22"/>
              </w:rPr>
              <w:t xml:space="preserve"> </w:t>
            </w:r>
            <w:r>
              <w:rPr>
                <w:rFonts w:ascii="Calibri" w:hAnsi="Calibri" w:cs="Calibri"/>
                <w:color w:val="000000"/>
                <w:sz w:val="22"/>
                <w:szCs w:val="22"/>
              </w:rPr>
              <w:t>RES4Africa and the 5</w:t>
            </w:r>
            <w:r>
              <w:rPr>
                <w:rFonts w:ascii="Calibri" w:hAnsi="Calibri" w:cs="Calibri"/>
                <w:color w:val="000000"/>
                <w:sz w:val="22"/>
                <w:szCs w:val="22"/>
                <w:vertAlign w:val="superscript"/>
              </w:rPr>
              <w:t>th</w:t>
            </w:r>
            <w:r>
              <w:rPr>
                <w:rFonts w:ascii="Calibri" w:hAnsi="Calibri" w:cs="Calibri"/>
                <w:color w:val="000000"/>
                <w:sz w:val="22"/>
                <w:szCs w:val="22"/>
              </w:rPr>
              <w:t xml:space="preserve"> Module </w:t>
            </w:r>
          </w:p>
        </w:tc>
        <w:tc>
          <w:tcPr>
            <w:tcW w:w="270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F459ED9" w14:textId="77777777" w:rsidR="00F66213" w:rsidRDefault="00F66213" w:rsidP="006761C4">
            <w:pPr>
              <w:spacing w:after="0" w:line="240" w:lineRule="auto"/>
              <w:jc w:val="left"/>
              <w:rPr>
                <w:rFonts w:ascii="Calibri" w:hAnsi="Calibri" w:cs="Calibri"/>
                <w:b/>
                <w:bCs/>
                <w:color w:val="000000"/>
                <w:sz w:val="22"/>
                <w:szCs w:val="22"/>
              </w:rPr>
            </w:pPr>
            <w:r>
              <w:rPr>
                <w:rFonts w:ascii="Calibri" w:hAnsi="Calibri" w:cs="Calibri"/>
                <w:b/>
                <w:bCs/>
                <w:color w:val="000000"/>
                <w:sz w:val="22"/>
                <w:szCs w:val="22"/>
              </w:rPr>
              <w:t>KPLC, EACREE</w:t>
            </w:r>
            <w:r w:rsidRPr="00F66213">
              <w:rPr>
                <w:rFonts w:ascii="Calibri" w:hAnsi="Calibri" w:cs="Calibri"/>
                <w:b/>
                <w:bCs/>
                <w:color w:val="000000"/>
                <w:sz w:val="22"/>
                <w:szCs w:val="22"/>
                <w:lang w:val="en-US"/>
              </w:rPr>
              <w:t xml:space="preserve"> (tbc)</w:t>
            </w:r>
            <w:r>
              <w:rPr>
                <w:rFonts w:ascii="Calibri" w:hAnsi="Calibri" w:cs="Calibri"/>
                <w:b/>
                <w:bCs/>
                <w:color w:val="000000"/>
                <w:sz w:val="22"/>
                <w:szCs w:val="22"/>
              </w:rPr>
              <w:t xml:space="preserve">, Res4Africa, </w:t>
            </w:r>
            <w:r>
              <w:rPr>
                <w:rFonts w:ascii="Calibri" w:hAnsi="Calibri" w:cs="Calibri"/>
                <w:b/>
                <w:bCs/>
                <w:color w:val="000000"/>
                <w:sz w:val="22"/>
                <w:szCs w:val="22"/>
              </w:rPr>
              <w:br/>
              <w:t>Strathmore, AVSI</w:t>
            </w:r>
          </w:p>
        </w:tc>
      </w:tr>
      <w:tr w:rsidR="00F66213" w14:paraId="40706AD1" w14:textId="77777777" w:rsidTr="006761C4">
        <w:trPr>
          <w:trHeight w:val="300"/>
        </w:trPr>
        <w:tc>
          <w:tcPr>
            <w:tcW w:w="1406" w:type="dxa"/>
            <w:vMerge/>
            <w:tcBorders>
              <w:left w:val="single" w:sz="4" w:space="0" w:color="auto"/>
              <w:right w:val="single" w:sz="4" w:space="0" w:color="auto"/>
            </w:tcBorders>
            <w:shd w:val="clear" w:color="000000" w:fill="FFFFFF"/>
            <w:noWrap/>
            <w:vAlign w:val="bottom"/>
            <w:hideMark/>
          </w:tcPr>
          <w:p w14:paraId="0A919B6C" w14:textId="77777777" w:rsidR="00F66213" w:rsidRDefault="00F66213" w:rsidP="006761C4">
            <w:pPr>
              <w:spacing w:after="0" w:line="240" w:lineRule="auto"/>
              <w:jc w:val="center"/>
              <w:rPr>
                <w:rFonts w:ascii="Calibri" w:hAnsi="Calibri" w:cs="Calibri"/>
                <w:color w:val="000000"/>
                <w:sz w:val="22"/>
                <w:szCs w:val="22"/>
              </w:rPr>
            </w:pPr>
          </w:p>
        </w:tc>
        <w:tc>
          <w:tcPr>
            <w:tcW w:w="1264" w:type="dxa"/>
            <w:vMerge/>
            <w:tcBorders>
              <w:top w:val="nil"/>
              <w:left w:val="single" w:sz="4" w:space="0" w:color="auto"/>
              <w:bottom w:val="single" w:sz="4" w:space="0" w:color="000000"/>
              <w:right w:val="single" w:sz="4" w:space="0" w:color="auto"/>
            </w:tcBorders>
            <w:vAlign w:val="center"/>
            <w:hideMark/>
          </w:tcPr>
          <w:p w14:paraId="0F0424D3" w14:textId="77777777" w:rsidR="00F66213" w:rsidRDefault="00F66213" w:rsidP="006761C4">
            <w:pPr>
              <w:spacing w:after="0" w:line="240" w:lineRule="auto"/>
              <w:rPr>
                <w:rFonts w:ascii="Calibri" w:hAnsi="Calibri" w:cs="Calibri"/>
                <w:b/>
                <w:bCs/>
                <w:color w:val="000000"/>
                <w:sz w:val="22"/>
                <w:szCs w:val="22"/>
              </w:rPr>
            </w:pPr>
          </w:p>
        </w:tc>
        <w:tc>
          <w:tcPr>
            <w:tcW w:w="1717" w:type="dxa"/>
            <w:tcBorders>
              <w:top w:val="nil"/>
              <w:left w:val="nil"/>
              <w:bottom w:val="single" w:sz="4" w:space="0" w:color="auto"/>
              <w:right w:val="single" w:sz="4" w:space="0" w:color="auto"/>
            </w:tcBorders>
            <w:shd w:val="clear" w:color="000000" w:fill="FFFFFF"/>
            <w:noWrap/>
            <w:vAlign w:val="center"/>
            <w:hideMark/>
          </w:tcPr>
          <w:p w14:paraId="2D057B09" w14:textId="77777777" w:rsidR="00F66213" w:rsidRDefault="00F66213" w:rsidP="006761C4">
            <w:pPr>
              <w:spacing w:after="0" w:line="240" w:lineRule="auto"/>
              <w:jc w:val="center"/>
              <w:rPr>
                <w:rFonts w:ascii="Calibri" w:hAnsi="Calibri" w:cs="Calibri"/>
                <w:color w:val="000000"/>
                <w:sz w:val="22"/>
                <w:szCs w:val="22"/>
              </w:rPr>
            </w:pPr>
            <w:r>
              <w:rPr>
                <w:rFonts w:ascii="Calibri" w:hAnsi="Calibri" w:cs="Calibri"/>
                <w:color w:val="000000"/>
                <w:sz w:val="22"/>
                <w:szCs w:val="22"/>
              </w:rPr>
              <w:t>15:30 – 17:00</w:t>
            </w:r>
          </w:p>
        </w:tc>
        <w:tc>
          <w:tcPr>
            <w:tcW w:w="3827" w:type="dxa"/>
            <w:tcBorders>
              <w:top w:val="nil"/>
              <w:left w:val="nil"/>
              <w:bottom w:val="single" w:sz="4" w:space="0" w:color="auto"/>
              <w:right w:val="single" w:sz="4" w:space="0" w:color="auto"/>
            </w:tcBorders>
            <w:shd w:val="clear" w:color="auto" w:fill="auto"/>
            <w:noWrap/>
            <w:vAlign w:val="center"/>
            <w:hideMark/>
          </w:tcPr>
          <w:p w14:paraId="464DCD94" w14:textId="77777777" w:rsidR="00F66213" w:rsidRDefault="00F66213" w:rsidP="006761C4">
            <w:pPr>
              <w:spacing w:after="0" w:line="240" w:lineRule="auto"/>
              <w:jc w:val="left"/>
              <w:rPr>
                <w:rFonts w:ascii="Calibri" w:hAnsi="Calibri" w:cs="Calibri"/>
                <w:b/>
                <w:bCs/>
                <w:color w:val="000000"/>
                <w:sz w:val="22"/>
                <w:szCs w:val="22"/>
              </w:rPr>
            </w:pPr>
            <w:r>
              <w:rPr>
                <w:rFonts w:ascii="Calibri" w:hAnsi="Calibri" w:cs="Calibri"/>
                <w:b/>
                <w:bCs/>
                <w:color w:val="000000"/>
                <w:sz w:val="22"/>
                <w:szCs w:val="22"/>
              </w:rPr>
              <w:t>Class</w:t>
            </w:r>
            <w:r>
              <w:rPr>
                <w:rFonts w:ascii="Calibri" w:hAnsi="Calibri" w:cs="Calibri"/>
                <w:color w:val="000000"/>
                <w:sz w:val="22"/>
                <w:szCs w:val="22"/>
              </w:rPr>
              <w:t>: O&amp;M best practices</w:t>
            </w:r>
            <w:r>
              <w:rPr>
                <w:color w:val="000000"/>
                <w:sz w:val="16"/>
                <w:szCs w:val="16"/>
              </w:rPr>
              <w:t> </w:t>
            </w:r>
          </w:p>
        </w:tc>
        <w:tc>
          <w:tcPr>
            <w:tcW w:w="2701" w:type="dxa"/>
            <w:tcBorders>
              <w:top w:val="nil"/>
              <w:left w:val="nil"/>
              <w:bottom w:val="single" w:sz="4" w:space="0" w:color="auto"/>
              <w:right w:val="single" w:sz="4" w:space="0" w:color="auto"/>
            </w:tcBorders>
            <w:shd w:val="clear" w:color="000000" w:fill="FFFFFF"/>
            <w:vAlign w:val="center"/>
            <w:hideMark/>
          </w:tcPr>
          <w:p w14:paraId="31D48148" w14:textId="77777777" w:rsidR="00F66213" w:rsidRPr="007C687D" w:rsidRDefault="00F66213" w:rsidP="006761C4">
            <w:pPr>
              <w:spacing w:after="0" w:line="240" w:lineRule="auto"/>
              <w:jc w:val="left"/>
              <w:rPr>
                <w:rFonts w:ascii="Calibri" w:hAnsi="Calibri" w:cs="Calibri"/>
                <w:b/>
                <w:bCs/>
                <w:color w:val="000000"/>
                <w:sz w:val="22"/>
                <w:szCs w:val="22"/>
                <w:lang w:val="it-IT"/>
              </w:rPr>
            </w:pPr>
            <w:r>
              <w:rPr>
                <w:rFonts w:ascii="Calibri" w:hAnsi="Calibri" w:cs="Calibri"/>
                <w:b/>
                <w:bCs/>
                <w:color w:val="000000"/>
                <w:sz w:val="22"/>
                <w:szCs w:val="22"/>
              </w:rPr>
              <w:t>AMDA</w:t>
            </w:r>
            <w:r>
              <w:rPr>
                <w:rFonts w:ascii="Calibri" w:hAnsi="Calibri" w:cs="Calibri"/>
                <w:b/>
                <w:bCs/>
                <w:color w:val="000000"/>
                <w:sz w:val="22"/>
                <w:szCs w:val="22"/>
                <w:lang w:val="it-IT"/>
              </w:rPr>
              <w:t xml:space="preserve"> (tbc) (and others)</w:t>
            </w:r>
          </w:p>
        </w:tc>
      </w:tr>
      <w:tr w:rsidR="00F66213" w14:paraId="481E834D" w14:textId="77777777" w:rsidTr="006761C4">
        <w:trPr>
          <w:trHeight w:val="300"/>
        </w:trPr>
        <w:tc>
          <w:tcPr>
            <w:tcW w:w="1406" w:type="dxa"/>
            <w:vMerge/>
            <w:tcBorders>
              <w:left w:val="single" w:sz="4" w:space="0" w:color="auto"/>
              <w:bottom w:val="single" w:sz="4" w:space="0" w:color="auto"/>
              <w:right w:val="single" w:sz="4" w:space="0" w:color="auto"/>
            </w:tcBorders>
            <w:shd w:val="clear" w:color="000000" w:fill="FFFFFF"/>
            <w:noWrap/>
            <w:vAlign w:val="center"/>
            <w:hideMark/>
          </w:tcPr>
          <w:p w14:paraId="33BEAE97" w14:textId="77777777" w:rsidR="00F66213" w:rsidRDefault="00F66213" w:rsidP="006761C4">
            <w:pPr>
              <w:spacing w:after="0" w:line="240" w:lineRule="auto"/>
              <w:jc w:val="center"/>
              <w:rPr>
                <w:rFonts w:ascii="Calibri" w:hAnsi="Calibri" w:cs="Calibri"/>
                <w:b/>
                <w:bCs/>
                <w:color w:val="000000"/>
                <w:sz w:val="22"/>
                <w:szCs w:val="22"/>
              </w:rPr>
            </w:pPr>
          </w:p>
        </w:tc>
        <w:tc>
          <w:tcPr>
            <w:tcW w:w="1264" w:type="dxa"/>
            <w:vMerge/>
            <w:tcBorders>
              <w:top w:val="nil"/>
              <w:left w:val="single" w:sz="4" w:space="0" w:color="auto"/>
              <w:bottom w:val="single" w:sz="4" w:space="0" w:color="000000"/>
              <w:right w:val="single" w:sz="4" w:space="0" w:color="auto"/>
            </w:tcBorders>
            <w:vAlign w:val="center"/>
            <w:hideMark/>
          </w:tcPr>
          <w:p w14:paraId="353CA874" w14:textId="77777777" w:rsidR="00F66213" w:rsidRDefault="00F66213" w:rsidP="006761C4">
            <w:pPr>
              <w:spacing w:after="0" w:line="240" w:lineRule="auto"/>
              <w:rPr>
                <w:rFonts w:ascii="Calibri" w:hAnsi="Calibri" w:cs="Calibri"/>
                <w:b/>
                <w:bCs/>
                <w:color w:val="000000"/>
                <w:sz w:val="22"/>
                <w:szCs w:val="22"/>
              </w:rPr>
            </w:pPr>
          </w:p>
        </w:tc>
        <w:tc>
          <w:tcPr>
            <w:tcW w:w="1717" w:type="dxa"/>
            <w:tcBorders>
              <w:top w:val="nil"/>
              <w:left w:val="nil"/>
              <w:bottom w:val="single" w:sz="4" w:space="0" w:color="auto"/>
              <w:right w:val="single" w:sz="4" w:space="0" w:color="auto"/>
            </w:tcBorders>
            <w:shd w:val="clear" w:color="000000" w:fill="FFFFFF"/>
            <w:noWrap/>
            <w:vAlign w:val="center"/>
            <w:hideMark/>
          </w:tcPr>
          <w:p w14:paraId="73173C8F" w14:textId="77777777" w:rsidR="00F66213" w:rsidRDefault="00F66213" w:rsidP="006761C4">
            <w:pPr>
              <w:spacing w:after="0" w:line="240" w:lineRule="auto"/>
              <w:jc w:val="center"/>
              <w:rPr>
                <w:rFonts w:ascii="Calibri" w:hAnsi="Calibri" w:cs="Calibri"/>
                <w:color w:val="000000"/>
                <w:sz w:val="22"/>
                <w:szCs w:val="22"/>
              </w:rPr>
            </w:pPr>
            <w:r>
              <w:rPr>
                <w:rFonts w:ascii="Calibri" w:hAnsi="Calibri" w:cs="Calibri"/>
                <w:color w:val="000000"/>
                <w:sz w:val="22"/>
                <w:szCs w:val="22"/>
              </w:rPr>
              <w:t xml:space="preserve">17:00 – 17:15 </w:t>
            </w:r>
          </w:p>
        </w:tc>
        <w:tc>
          <w:tcPr>
            <w:tcW w:w="3827" w:type="dxa"/>
            <w:tcBorders>
              <w:top w:val="nil"/>
              <w:left w:val="nil"/>
              <w:bottom w:val="single" w:sz="4" w:space="0" w:color="auto"/>
              <w:right w:val="single" w:sz="4" w:space="0" w:color="auto"/>
            </w:tcBorders>
            <w:shd w:val="clear" w:color="000000" w:fill="FFFFFF"/>
            <w:noWrap/>
            <w:vAlign w:val="center"/>
            <w:hideMark/>
          </w:tcPr>
          <w:p w14:paraId="5D7B32A8" w14:textId="77777777" w:rsidR="00F66213" w:rsidRDefault="00F66213" w:rsidP="006761C4">
            <w:pPr>
              <w:spacing w:after="0" w:line="240" w:lineRule="auto"/>
              <w:jc w:val="left"/>
              <w:rPr>
                <w:rFonts w:ascii="Calibri" w:hAnsi="Calibri" w:cs="Calibri"/>
                <w:b/>
                <w:bCs/>
                <w:color w:val="000000"/>
                <w:sz w:val="22"/>
                <w:szCs w:val="22"/>
              </w:rPr>
            </w:pPr>
            <w:r>
              <w:rPr>
                <w:rFonts w:ascii="Calibri" w:hAnsi="Calibri" w:cs="Calibri"/>
                <w:b/>
                <w:bCs/>
                <w:color w:val="000000"/>
                <w:sz w:val="22"/>
                <w:szCs w:val="22"/>
              </w:rPr>
              <w:t>Lab Visit:</w:t>
            </w:r>
            <w:r>
              <w:rPr>
                <w:rFonts w:ascii="Calibri" w:hAnsi="Calibri" w:cs="Calibri"/>
                <w:color w:val="000000"/>
                <w:sz w:val="22"/>
                <w:szCs w:val="22"/>
              </w:rPr>
              <w:t xml:space="preserve"> MGA plant site and Solar Potabilization Devices </w:t>
            </w:r>
          </w:p>
        </w:tc>
        <w:tc>
          <w:tcPr>
            <w:tcW w:w="2701" w:type="dxa"/>
            <w:tcBorders>
              <w:top w:val="nil"/>
              <w:left w:val="nil"/>
              <w:bottom w:val="single" w:sz="4" w:space="0" w:color="auto"/>
              <w:right w:val="single" w:sz="4" w:space="0" w:color="auto"/>
            </w:tcBorders>
            <w:shd w:val="clear" w:color="000000" w:fill="FFFFFF"/>
            <w:noWrap/>
            <w:vAlign w:val="center"/>
            <w:hideMark/>
          </w:tcPr>
          <w:p w14:paraId="5A5348D9" w14:textId="77777777" w:rsidR="00F66213" w:rsidRDefault="00F66213" w:rsidP="006761C4">
            <w:pPr>
              <w:spacing w:after="0" w:line="240" w:lineRule="auto"/>
              <w:jc w:val="left"/>
              <w:rPr>
                <w:rFonts w:ascii="Calibri" w:hAnsi="Calibri" w:cs="Calibri"/>
                <w:b/>
                <w:bCs/>
                <w:color w:val="000000"/>
                <w:sz w:val="22"/>
                <w:szCs w:val="22"/>
              </w:rPr>
            </w:pPr>
            <w:r>
              <w:rPr>
                <w:rFonts w:ascii="Calibri" w:hAnsi="Calibri" w:cs="Calibri"/>
                <w:b/>
                <w:bCs/>
                <w:color w:val="000000"/>
                <w:sz w:val="22"/>
                <w:szCs w:val="22"/>
              </w:rPr>
              <w:t>KPLC</w:t>
            </w:r>
          </w:p>
        </w:tc>
      </w:tr>
      <w:tr w:rsidR="00F66213" w14:paraId="573691FB" w14:textId="77777777" w:rsidTr="006761C4">
        <w:trPr>
          <w:trHeight w:val="300"/>
        </w:trPr>
        <w:tc>
          <w:tcPr>
            <w:tcW w:w="1406" w:type="dxa"/>
            <w:tcBorders>
              <w:top w:val="nil"/>
              <w:left w:val="single" w:sz="4" w:space="0" w:color="auto"/>
              <w:bottom w:val="single" w:sz="4" w:space="0" w:color="auto"/>
              <w:right w:val="single" w:sz="4" w:space="0" w:color="auto"/>
            </w:tcBorders>
            <w:shd w:val="clear" w:color="000000" w:fill="92D050"/>
            <w:noWrap/>
            <w:vAlign w:val="bottom"/>
            <w:hideMark/>
          </w:tcPr>
          <w:p w14:paraId="559FEBFA" w14:textId="77777777" w:rsidR="00F66213" w:rsidRDefault="00F66213" w:rsidP="006761C4">
            <w:pPr>
              <w:spacing w:after="0" w:line="240" w:lineRule="auto"/>
              <w:rPr>
                <w:rFonts w:ascii="Calibri" w:hAnsi="Calibri" w:cs="Calibri"/>
                <w:color w:val="000000"/>
                <w:sz w:val="20"/>
                <w:szCs w:val="20"/>
              </w:rPr>
            </w:pPr>
            <w:r>
              <w:rPr>
                <w:rFonts w:ascii="Calibri" w:hAnsi="Calibri" w:cs="Calibri"/>
                <w:color w:val="000000"/>
                <w:sz w:val="20"/>
                <w:szCs w:val="20"/>
              </w:rPr>
              <w:t> </w:t>
            </w:r>
          </w:p>
        </w:tc>
        <w:tc>
          <w:tcPr>
            <w:tcW w:w="1264" w:type="dxa"/>
            <w:tcBorders>
              <w:top w:val="nil"/>
              <w:left w:val="nil"/>
              <w:bottom w:val="single" w:sz="4" w:space="0" w:color="auto"/>
              <w:right w:val="single" w:sz="4" w:space="0" w:color="auto"/>
            </w:tcBorders>
            <w:shd w:val="clear" w:color="000000" w:fill="92D050"/>
            <w:noWrap/>
            <w:vAlign w:val="bottom"/>
            <w:hideMark/>
          </w:tcPr>
          <w:p w14:paraId="732CA8D7" w14:textId="77777777" w:rsidR="00F66213" w:rsidRDefault="00F66213" w:rsidP="006761C4">
            <w:pPr>
              <w:spacing w:after="0" w:line="240" w:lineRule="auto"/>
              <w:rPr>
                <w:rFonts w:ascii="Calibri" w:hAnsi="Calibri" w:cs="Calibri"/>
                <w:color w:val="000000"/>
                <w:sz w:val="20"/>
                <w:szCs w:val="20"/>
              </w:rPr>
            </w:pPr>
            <w:r>
              <w:rPr>
                <w:rFonts w:ascii="Calibri" w:hAnsi="Calibri" w:cs="Calibri"/>
                <w:color w:val="000000"/>
                <w:sz w:val="20"/>
                <w:szCs w:val="20"/>
              </w:rPr>
              <w:t> </w:t>
            </w:r>
          </w:p>
        </w:tc>
        <w:tc>
          <w:tcPr>
            <w:tcW w:w="1717" w:type="dxa"/>
            <w:tcBorders>
              <w:top w:val="nil"/>
              <w:left w:val="nil"/>
              <w:bottom w:val="single" w:sz="4" w:space="0" w:color="auto"/>
              <w:right w:val="single" w:sz="4" w:space="0" w:color="auto"/>
            </w:tcBorders>
            <w:shd w:val="clear" w:color="000000" w:fill="92D050"/>
            <w:noWrap/>
            <w:vAlign w:val="center"/>
            <w:hideMark/>
          </w:tcPr>
          <w:p w14:paraId="135623D7" w14:textId="77777777" w:rsidR="00F66213" w:rsidRDefault="00F66213" w:rsidP="006761C4">
            <w:pPr>
              <w:spacing w:after="0" w:line="240" w:lineRule="auto"/>
              <w:rPr>
                <w:rFonts w:ascii="Calibri" w:hAnsi="Calibri" w:cs="Calibri"/>
                <w:color w:val="000000"/>
                <w:sz w:val="20"/>
                <w:szCs w:val="20"/>
              </w:rPr>
            </w:pPr>
            <w:r>
              <w:rPr>
                <w:rFonts w:ascii="Calibri" w:hAnsi="Calibri" w:cs="Calibri"/>
                <w:color w:val="000000"/>
                <w:sz w:val="20"/>
                <w:szCs w:val="20"/>
              </w:rPr>
              <w:t> </w:t>
            </w:r>
          </w:p>
        </w:tc>
        <w:tc>
          <w:tcPr>
            <w:tcW w:w="3827" w:type="dxa"/>
            <w:tcBorders>
              <w:top w:val="nil"/>
              <w:left w:val="nil"/>
              <w:bottom w:val="single" w:sz="4" w:space="0" w:color="auto"/>
              <w:right w:val="single" w:sz="4" w:space="0" w:color="auto"/>
            </w:tcBorders>
            <w:shd w:val="clear" w:color="000000" w:fill="92D050"/>
            <w:vAlign w:val="center"/>
            <w:hideMark/>
          </w:tcPr>
          <w:p w14:paraId="6AA99996" w14:textId="77777777" w:rsidR="00F66213" w:rsidRDefault="00F66213" w:rsidP="006761C4">
            <w:pPr>
              <w:spacing w:after="0" w:line="240" w:lineRule="auto"/>
              <w:rPr>
                <w:rFonts w:ascii="Calibri" w:hAnsi="Calibri" w:cs="Calibri"/>
                <w:color w:val="000000"/>
                <w:sz w:val="22"/>
                <w:szCs w:val="22"/>
              </w:rPr>
            </w:pPr>
            <w:r>
              <w:rPr>
                <w:rFonts w:ascii="Calibri" w:hAnsi="Calibri" w:cs="Calibri"/>
                <w:color w:val="000000"/>
                <w:sz w:val="22"/>
                <w:szCs w:val="22"/>
              </w:rPr>
              <w:t xml:space="preserve">  </w:t>
            </w:r>
          </w:p>
        </w:tc>
        <w:tc>
          <w:tcPr>
            <w:tcW w:w="2701" w:type="dxa"/>
            <w:tcBorders>
              <w:top w:val="nil"/>
              <w:left w:val="nil"/>
              <w:bottom w:val="single" w:sz="4" w:space="0" w:color="auto"/>
              <w:right w:val="single" w:sz="4" w:space="0" w:color="auto"/>
            </w:tcBorders>
            <w:shd w:val="clear" w:color="000000" w:fill="92D050"/>
            <w:vAlign w:val="center"/>
            <w:hideMark/>
          </w:tcPr>
          <w:p w14:paraId="07760F53" w14:textId="77777777" w:rsidR="00F66213" w:rsidRDefault="00F66213" w:rsidP="006761C4">
            <w:pPr>
              <w:spacing w:after="0" w:line="240" w:lineRule="auto"/>
              <w:jc w:val="left"/>
              <w:rPr>
                <w:rFonts w:ascii="Calibri" w:hAnsi="Calibri" w:cs="Calibri"/>
                <w:color w:val="000000"/>
                <w:sz w:val="22"/>
                <w:szCs w:val="22"/>
              </w:rPr>
            </w:pPr>
            <w:r>
              <w:rPr>
                <w:rFonts w:ascii="Calibri" w:hAnsi="Calibri" w:cs="Calibri"/>
                <w:color w:val="000000"/>
                <w:sz w:val="22"/>
                <w:szCs w:val="22"/>
              </w:rPr>
              <w:t> </w:t>
            </w:r>
          </w:p>
        </w:tc>
      </w:tr>
      <w:tr w:rsidR="00F66213" w14:paraId="4E5083EC" w14:textId="77777777" w:rsidTr="006761C4">
        <w:trPr>
          <w:trHeight w:val="300"/>
        </w:trPr>
        <w:tc>
          <w:tcPr>
            <w:tcW w:w="1406" w:type="dxa"/>
            <w:vMerge w:val="restart"/>
            <w:tcBorders>
              <w:top w:val="nil"/>
              <w:left w:val="single" w:sz="4" w:space="0" w:color="auto"/>
              <w:right w:val="single" w:sz="4" w:space="0" w:color="auto"/>
            </w:tcBorders>
            <w:shd w:val="clear" w:color="000000" w:fill="FFFFFF"/>
            <w:noWrap/>
            <w:vAlign w:val="center"/>
            <w:hideMark/>
          </w:tcPr>
          <w:p w14:paraId="638B382D" w14:textId="77777777" w:rsidR="00F66213" w:rsidRDefault="00F66213" w:rsidP="006761C4">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16/01/2019</w:t>
            </w:r>
          </w:p>
          <w:p w14:paraId="6EF7090F" w14:textId="77777777" w:rsidR="00F66213" w:rsidRDefault="00F66213" w:rsidP="006761C4">
            <w:pPr>
              <w:spacing w:after="0" w:line="240" w:lineRule="auto"/>
              <w:rPr>
                <w:rFonts w:ascii="Calibri" w:hAnsi="Calibri" w:cs="Calibri"/>
                <w:color w:val="000000"/>
                <w:sz w:val="22"/>
                <w:szCs w:val="22"/>
              </w:rPr>
            </w:pPr>
            <w:r>
              <w:rPr>
                <w:rFonts w:ascii="Calibri" w:hAnsi="Calibri" w:cs="Calibri"/>
                <w:color w:val="000000"/>
                <w:sz w:val="22"/>
                <w:szCs w:val="22"/>
              </w:rPr>
              <w:t> </w:t>
            </w:r>
          </w:p>
          <w:p w14:paraId="1623882D" w14:textId="77777777" w:rsidR="00F66213" w:rsidRDefault="00F66213" w:rsidP="006761C4">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Wednesday</w:t>
            </w:r>
          </w:p>
          <w:p w14:paraId="6C2BE669" w14:textId="77777777" w:rsidR="00F66213" w:rsidRDefault="00F66213" w:rsidP="006761C4">
            <w:pPr>
              <w:spacing w:after="0" w:line="240" w:lineRule="auto"/>
              <w:rPr>
                <w:rFonts w:ascii="Calibri" w:hAnsi="Calibri" w:cs="Calibri"/>
                <w:b/>
                <w:bCs/>
                <w:color w:val="000000"/>
                <w:sz w:val="22"/>
                <w:szCs w:val="22"/>
              </w:rPr>
            </w:pPr>
            <w:r>
              <w:rPr>
                <w:rFonts w:ascii="Calibri" w:hAnsi="Calibri" w:cs="Calibri"/>
                <w:color w:val="000000"/>
                <w:sz w:val="22"/>
                <w:szCs w:val="22"/>
              </w:rPr>
              <w:t> </w:t>
            </w:r>
          </w:p>
        </w:tc>
        <w:tc>
          <w:tcPr>
            <w:tcW w:w="1264"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6B332F98" w14:textId="77777777" w:rsidR="00F66213" w:rsidRDefault="00F66213" w:rsidP="006761C4">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KPLC</w:t>
            </w:r>
          </w:p>
        </w:tc>
        <w:tc>
          <w:tcPr>
            <w:tcW w:w="1717" w:type="dxa"/>
            <w:tcBorders>
              <w:top w:val="nil"/>
              <w:left w:val="nil"/>
              <w:bottom w:val="single" w:sz="4" w:space="0" w:color="auto"/>
              <w:right w:val="single" w:sz="4" w:space="0" w:color="auto"/>
            </w:tcBorders>
            <w:shd w:val="clear" w:color="000000" w:fill="FFFFFF"/>
            <w:noWrap/>
            <w:vAlign w:val="center"/>
            <w:hideMark/>
          </w:tcPr>
          <w:p w14:paraId="25B5D853" w14:textId="77777777" w:rsidR="00F66213" w:rsidRDefault="00F66213" w:rsidP="006761C4">
            <w:pPr>
              <w:spacing w:after="0" w:line="240" w:lineRule="auto"/>
              <w:jc w:val="center"/>
              <w:rPr>
                <w:rFonts w:ascii="Calibri" w:hAnsi="Calibri" w:cs="Calibri"/>
                <w:color w:val="000000"/>
                <w:sz w:val="22"/>
                <w:szCs w:val="22"/>
              </w:rPr>
            </w:pPr>
            <w:r>
              <w:rPr>
                <w:rFonts w:ascii="Calibri" w:hAnsi="Calibri" w:cs="Calibri"/>
                <w:color w:val="000000"/>
                <w:sz w:val="22"/>
                <w:szCs w:val="22"/>
              </w:rPr>
              <w:t>09:30 – 11:00</w:t>
            </w:r>
          </w:p>
        </w:tc>
        <w:tc>
          <w:tcPr>
            <w:tcW w:w="3827" w:type="dxa"/>
            <w:tcBorders>
              <w:top w:val="nil"/>
              <w:left w:val="nil"/>
              <w:bottom w:val="single" w:sz="4" w:space="0" w:color="auto"/>
              <w:right w:val="single" w:sz="4" w:space="0" w:color="auto"/>
            </w:tcBorders>
            <w:shd w:val="clear" w:color="000000" w:fill="FFFFFF"/>
            <w:vAlign w:val="center"/>
            <w:hideMark/>
          </w:tcPr>
          <w:p w14:paraId="4C38B69A" w14:textId="77777777" w:rsidR="00F66213" w:rsidRPr="00F66213" w:rsidRDefault="00F66213" w:rsidP="006761C4">
            <w:pPr>
              <w:spacing w:after="0" w:line="240" w:lineRule="auto"/>
              <w:jc w:val="left"/>
              <w:rPr>
                <w:rFonts w:ascii="Calibri" w:hAnsi="Calibri" w:cs="Calibri"/>
                <w:b/>
                <w:bCs/>
                <w:color w:val="000000"/>
                <w:sz w:val="22"/>
                <w:szCs w:val="22"/>
                <w:lang w:val="en-US"/>
              </w:rPr>
            </w:pPr>
            <w:r>
              <w:rPr>
                <w:rFonts w:ascii="Calibri" w:hAnsi="Calibri" w:cs="Calibri"/>
                <w:b/>
                <w:bCs/>
                <w:color w:val="000000"/>
                <w:sz w:val="22"/>
                <w:szCs w:val="22"/>
              </w:rPr>
              <w:t>Class</w:t>
            </w:r>
            <w:r>
              <w:rPr>
                <w:rFonts w:ascii="Calibri" w:hAnsi="Calibri" w:cs="Calibri"/>
                <w:color w:val="000000"/>
                <w:sz w:val="22"/>
                <w:szCs w:val="22"/>
              </w:rPr>
              <w:t>: O&amp;M - from Commissioning to Procedures</w:t>
            </w:r>
            <w:r w:rsidRPr="00F66213">
              <w:rPr>
                <w:rFonts w:ascii="Calibri" w:hAnsi="Calibri" w:cs="Calibri"/>
                <w:color w:val="000000"/>
                <w:sz w:val="22"/>
                <w:szCs w:val="22"/>
                <w:lang w:val="en-US"/>
              </w:rPr>
              <w:t xml:space="preserve"> in Wolisso Project</w:t>
            </w:r>
          </w:p>
        </w:tc>
        <w:tc>
          <w:tcPr>
            <w:tcW w:w="2701" w:type="dxa"/>
            <w:tcBorders>
              <w:top w:val="nil"/>
              <w:left w:val="nil"/>
              <w:bottom w:val="single" w:sz="4" w:space="0" w:color="auto"/>
              <w:right w:val="single" w:sz="4" w:space="0" w:color="auto"/>
            </w:tcBorders>
            <w:shd w:val="clear" w:color="auto" w:fill="auto"/>
            <w:noWrap/>
            <w:vAlign w:val="center"/>
            <w:hideMark/>
          </w:tcPr>
          <w:p w14:paraId="36C2129B" w14:textId="77777777" w:rsidR="00F66213" w:rsidRPr="007C687D" w:rsidRDefault="00F66213" w:rsidP="006761C4">
            <w:pPr>
              <w:spacing w:after="0" w:line="240" w:lineRule="auto"/>
              <w:jc w:val="left"/>
              <w:rPr>
                <w:rFonts w:ascii="Calibri" w:hAnsi="Calibri" w:cs="Calibri"/>
                <w:b/>
                <w:bCs/>
                <w:color w:val="000000"/>
                <w:sz w:val="22"/>
                <w:szCs w:val="22"/>
                <w:lang w:val="it-IT"/>
              </w:rPr>
            </w:pPr>
            <w:r>
              <w:rPr>
                <w:rFonts w:ascii="Calibri" w:hAnsi="Calibri" w:cs="Calibri"/>
                <w:b/>
                <w:bCs/>
                <w:color w:val="000000"/>
                <w:sz w:val="22"/>
                <w:szCs w:val="22"/>
              </w:rPr>
              <w:t>EGP</w:t>
            </w:r>
            <w:r>
              <w:rPr>
                <w:rFonts w:ascii="Calibri" w:hAnsi="Calibri" w:cs="Calibri"/>
                <w:b/>
                <w:bCs/>
                <w:color w:val="000000"/>
                <w:sz w:val="22"/>
                <w:szCs w:val="22"/>
                <w:lang w:val="it-IT"/>
              </w:rPr>
              <w:t xml:space="preserve"> (MS)</w:t>
            </w:r>
          </w:p>
        </w:tc>
      </w:tr>
      <w:tr w:rsidR="00F66213" w14:paraId="3C01A055" w14:textId="77777777" w:rsidTr="006761C4">
        <w:trPr>
          <w:trHeight w:val="300"/>
        </w:trPr>
        <w:tc>
          <w:tcPr>
            <w:tcW w:w="1406" w:type="dxa"/>
            <w:vMerge/>
            <w:tcBorders>
              <w:left w:val="single" w:sz="4" w:space="0" w:color="auto"/>
              <w:right w:val="single" w:sz="4" w:space="0" w:color="auto"/>
            </w:tcBorders>
            <w:shd w:val="clear" w:color="000000" w:fill="FFFFFF"/>
            <w:noWrap/>
            <w:vAlign w:val="center"/>
            <w:hideMark/>
          </w:tcPr>
          <w:p w14:paraId="01E1D6BF" w14:textId="77777777" w:rsidR="00F66213" w:rsidRDefault="00F66213" w:rsidP="006761C4">
            <w:pPr>
              <w:spacing w:after="0" w:line="240" w:lineRule="auto"/>
              <w:rPr>
                <w:rFonts w:ascii="Calibri" w:hAnsi="Calibri" w:cs="Calibri"/>
                <w:color w:val="000000"/>
                <w:sz w:val="22"/>
                <w:szCs w:val="22"/>
              </w:rPr>
            </w:pPr>
          </w:p>
        </w:tc>
        <w:tc>
          <w:tcPr>
            <w:tcW w:w="1264" w:type="dxa"/>
            <w:vMerge/>
            <w:tcBorders>
              <w:top w:val="nil"/>
              <w:left w:val="single" w:sz="4" w:space="0" w:color="auto"/>
              <w:bottom w:val="single" w:sz="4" w:space="0" w:color="000000"/>
              <w:right w:val="single" w:sz="4" w:space="0" w:color="auto"/>
            </w:tcBorders>
            <w:vAlign w:val="center"/>
            <w:hideMark/>
          </w:tcPr>
          <w:p w14:paraId="4FF800FA" w14:textId="77777777" w:rsidR="00F66213" w:rsidRDefault="00F66213" w:rsidP="006761C4">
            <w:pPr>
              <w:spacing w:after="0" w:line="240" w:lineRule="auto"/>
              <w:rPr>
                <w:rFonts w:ascii="Calibri" w:hAnsi="Calibri" w:cs="Calibri"/>
                <w:b/>
                <w:bCs/>
                <w:color w:val="000000"/>
                <w:sz w:val="22"/>
                <w:szCs w:val="22"/>
              </w:rPr>
            </w:pPr>
          </w:p>
        </w:tc>
        <w:tc>
          <w:tcPr>
            <w:tcW w:w="1717" w:type="dxa"/>
            <w:tcBorders>
              <w:top w:val="nil"/>
              <w:left w:val="nil"/>
              <w:bottom w:val="single" w:sz="4" w:space="0" w:color="auto"/>
              <w:right w:val="single" w:sz="4" w:space="0" w:color="auto"/>
            </w:tcBorders>
            <w:shd w:val="clear" w:color="000000" w:fill="FFFFFF"/>
            <w:noWrap/>
            <w:vAlign w:val="center"/>
            <w:hideMark/>
          </w:tcPr>
          <w:p w14:paraId="784A5B60" w14:textId="77777777" w:rsidR="00F66213" w:rsidRDefault="00F66213" w:rsidP="006761C4">
            <w:pPr>
              <w:spacing w:after="0" w:line="240" w:lineRule="auto"/>
              <w:jc w:val="center"/>
              <w:rPr>
                <w:rFonts w:ascii="Calibri" w:hAnsi="Calibri" w:cs="Calibri"/>
                <w:color w:val="000000"/>
                <w:sz w:val="22"/>
                <w:szCs w:val="22"/>
              </w:rPr>
            </w:pPr>
            <w:r>
              <w:rPr>
                <w:rFonts w:ascii="Calibri" w:hAnsi="Calibri" w:cs="Calibri"/>
                <w:color w:val="000000"/>
                <w:sz w:val="22"/>
                <w:szCs w:val="22"/>
              </w:rPr>
              <w:t>11:00 – 12:30</w:t>
            </w:r>
          </w:p>
        </w:tc>
        <w:tc>
          <w:tcPr>
            <w:tcW w:w="3827" w:type="dxa"/>
            <w:tcBorders>
              <w:top w:val="nil"/>
              <w:left w:val="nil"/>
              <w:bottom w:val="single" w:sz="4" w:space="0" w:color="auto"/>
              <w:right w:val="single" w:sz="4" w:space="0" w:color="auto"/>
            </w:tcBorders>
            <w:shd w:val="clear" w:color="000000" w:fill="FFFFFF"/>
            <w:vAlign w:val="center"/>
            <w:hideMark/>
          </w:tcPr>
          <w:p w14:paraId="57A05993" w14:textId="77777777" w:rsidR="00F66213" w:rsidRDefault="00F66213" w:rsidP="006761C4">
            <w:pPr>
              <w:spacing w:after="0" w:line="240" w:lineRule="auto"/>
              <w:rPr>
                <w:rFonts w:ascii="Calibri" w:hAnsi="Calibri" w:cs="Calibri"/>
                <w:b/>
                <w:bCs/>
                <w:color w:val="000000"/>
                <w:sz w:val="22"/>
                <w:szCs w:val="22"/>
              </w:rPr>
            </w:pPr>
            <w:r>
              <w:rPr>
                <w:rFonts w:ascii="Calibri" w:hAnsi="Calibri" w:cs="Calibri"/>
                <w:b/>
                <w:bCs/>
                <w:color w:val="000000"/>
                <w:sz w:val="22"/>
                <w:szCs w:val="22"/>
              </w:rPr>
              <w:t>Class</w:t>
            </w:r>
            <w:r>
              <w:rPr>
                <w:rFonts w:ascii="Calibri" w:hAnsi="Calibri" w:cs="Calibri"/>
                <w:color w:val="000000"/>
                <w:sz w:val="22"/>
                <w:szCs w:val="22"/>
              </w:rPr>
              <w:t>: Operation of MG</w:t>
            </w:r>
            <w:r>
              <w:rPr>
                <w:color w:val="000000"/>
                <w:sz w:val="16"/>
                <w:szCs w:val="16"/>
              </w:rPr>
              <w:t> </w:t>
            </w:r>
          </w:p>
        </w:tc>
        <w:tc>
          <w:tcPr>
            <w:tcW w:w="2701" w:type="dxa"/>
            <w:tcBorders>
              <w:top w:val="nil"/>
              <w:left w:val="nil"/>
              <w:bottom w:val="single" w:sz="4" w:space="0" w:color="auto"/>
              <w:right w:val="single" w:sz="4" w:space="0" w:color="auto"/>
            </w:tcBorders>
            <w:shd w:val="clear" w:color="000000" w:fill="FFFFFF"/>
            <w:vAlign w:val="center"/>
            <w:hideMark/>
          </w:tcPr>
          <w:p w14:paraId="3D99453A" w14:textId="77777777" w:rsidR="00F66213" w:rsidRPr="007C687D" w:rsidRDefault="00F66213" w:rsidP="006761C4">
            <w:pPr>
              <w:spacing w:after="0" w:line="240" w:lineRule="auto"/>
              <w:jc w:val="left"/>
              <w:rPr>
                <w:rFonts w:ascii="Calibri" w:hAnsi="Calibri" w:cs="Calibri"/>
                <w:b/>
                <w:bCs/>
                <w:color w:val="000000"/>
                <w:sz w:val="22"/>
                <w:szCs w:val="22"/>
                <w:lang w:val="it-IT"/>
              </w:rPr>
            </w:pPr>
            <w:r>
              <w:rPr>
                <w:rFonts w:ascii="Calibri" w:hAnsi="Calibri" w:cs="Calibri"/>
                <w:b/>
                <w:bCs/>
                <w:color w:val="000000"/>
                <w:sz w:val="22"/>
                <w:szCs w:val="22"/>
              </w:rPr>
              <w:t>EGP</w:t>
            </w:r>
            <w:r>
              <w:rPr>
                <w:rFonts w:ascii="Calibri" w:hAnsi="Calibri" w:cs="Calibri"/>
                <w:b/>
                <w:bCs/>
                <w:color w:val="000000"/>
                <w:sz w:val="22"/>
                <w:szCs w:val="22"/>
                <w:lang w:val="it-IT"/>
              </w:rPr>
              <w:t xml:space="preserve"> (MS)</w:t>
            </w:r>
          </w:p>
        </w:tc>
      </w:tr>
      <w:tr w:rsidR="00F66213" w14:paraId="4EC724E0" w14:textId="77777777" w:rsidTr="006761C4">
        <w:trPr>
          <w:trHeight w:val="300"/>
        </w:trPr>
        <w:tc>
          <w:tcPr>
            <w:tcW w:w="1406" w:type="dxa"/>
            <w:vMerge/>
            <w:tcBorders>
              <w:left w:val="single" w:sz="4" w:space="0" w:color="auto"/>
              <w:right w:val="single" w:sz="4" w:space="0" w:color="auto"/>
            </w:tcBorders>
            <w:shd w:val="clear" w:color="000000" w:fill="FFFFFF"/>
            <w:noWrap/>
            <w:vAlign w:val="center"/>
            <w:hideMark/>
          </w:tcPr>
          <w:p w14:paraId="2570A3B0" w14:textId="77777777" w:rsidR="00F66213" w:rsidRDefault="00F66213" w:rsidP="006761C4">
            <w:pPr>
              <w:spacing w:after="0" w:line="240" w:lineRule="auto"/>
              <w:rPr>
                <w:rFonts w:ascii="Calibri" w:hAnsi="Calibri" w:cs="Calibri"/>
                <w:b/>
                <w:bCs/>
                <w:color w:val="000000"/>
                <w:sz w:val="22"/>
                <w:szCs w:val="22"/>
              </w:rPr>
            </w:pPr>
          </w:p>
        </w:tc>
        <w:tc>
          <w:tcPr>
            <w:tcW w:w="1264" w:type="dxa"/>
            <w:vMerge/>
            <w:tcBorders>
              <w:top w:val="nil"/>
              <w:left w:val="single" w:sz="4" w:space="0" w:color="auto"/>
              <w:bottom w:val="single" w:sz="4" w:space="0" w:color="000000"/>
              <w:right w:val="single" w:sz="4" w:space="0" w:color="auto"/>
            </w:tcBorders>
            <w:vAlign w:val="center"/>
            <w:hideMark/>
          </w:tcPr>
          <w:p w14:paraId="6D44635D" w14:textId="77777777" w:rsidR="00F66213" w:rsidRDefault="00F66213" w:rsidP="006761C4">
            <w:pPr>
              <w:spacing w:after="0" w:line="240" w:lineRule="auto"/>
              <w:rPr>
                <w:rFonts w:ascii="Calibri" w:hAnsi="Calibri" w:cs="Calibri"/>
                <w:b/>
                <w:bCs/>
                <w:color w:val="000000"/>
                <w:sz w:val="22"/>
                <w:szCs w:val="22"/>
              </w:rPr>
            </w:pPr>
          </w:p>
        </w:tc>
        <w:tc>
          <w:tcPr>
            <w:tcW w:w="1717" w:type="dxa"/>
            <w:tcBorders>
              <w:top w:val="nil"/>
              <w:left w:val="nil"/>
              <w:bottom w:val="single" w:sz="4" w:space="0" w:color="auto"/>
              <w:right w:val="single" w:sz="4" w:space="0" w:color="auto"/>
            </w:tcBorders>
            <w:shd w:val="clear" w:color="000000" w:fill="FFFFFF"/>
            <w:noWrap/>
            <w:vAlign w:val="center"/>
            <w:hideMark/>
          </w:tcPr>
          <w:p w14:paraId="73A4CB1C" w14:textId="77777777" w:rsidR="00F66213" w:rsidRDefault="00F66213" w:rsidP="006761C4">
            <w:pPr>
              <w:spacing w:after="0" w:line="240" w:lineRule="auto"/>
              <w:jc w:val="center"/>
              <w:rPr>
                <w:rFonts w:ascii="Calibri" w:hAnsi="Calibri" w:cs="Calibri"/>
                <w:color w:val="000000"/>
                <w:sz w:val="22"/>
                <w:szCs w:val="22"/>
              </w:rPr>
            </w:pPr>
            <w:r>
              <w:rPr>
                <w:rFonts w:ascii="Calibri" w:hAnsi="Calibri" w:cs="Calibri"/>
                <w:color w:val="000000"/>
                <w:sz w:val="22"/>
                <w:szCs w:val="22"/>
              </w:rPr>
              <w:t>14:00 – 17:00</w:t>
            </w:r>
          </w:p>
        </w:tc>
        <w:tc>
          <w:tcPr>
            <w:tcW w:w="3827" w:type="dxa"/>
            <w:tcBorders>
              <w:top w:val="nil"/>
              <w:left w:val="nil"/>
              <w:bottom w:val="single" w:sz="4" w:space="0" w:color="auto"/>
              <w:right w:val="single" w:sz="4" w:space="0" w:color="auto"/>
            </w:tcBorders>
            <w:shd w:val="clear" w:color="000000" w:fill="FFFFFF"/>
            <w:vAlign w:val="center"/>
            <w:hideMark/>
          </w:tcPr>
          <w:p w14:paraId="1410F9C5" w14:textId="77777777" w:rsidR="00F66213" w:rsidRDefault="00F66213" w:rsidP="006761C4">
            <w:pPr>
              <w:spacing w:after="0" w:line="240" w:lineRule="auto"/>
              <w:jc w:val="left"/>
              <w:rPr>
                <w:rFonts w:ascii="Calibri" w:hAnsi="Calibri" w:cs="Calibri"/>
                <w:b/>
                <w:bCs/>
                <w:color w:val="000000"/>
                <w:sz w:val="22"/>
                <w:szCs w:val="22"/>
              </w:rPr>
            </w:pPr>
            <w:r>
              <w:rPr>
                <w:rFonts w:ascii="Calibri" w:hAnsi="Calibri" w:cs="Calibri"/>
                <w:b/>
                <w:bCs/>
                <w:color w:val="000000"/>
                <w:sz w:val="22"/>
                <w:szCs w:val="22"/>
              </w:rPr>
              <w:t>Class</w:t>
            </w:r>
            <w:r>
              <w:rPr>
                <w:rFonts w:ascii="Calibri" w:hAnsi="Calibri" w:cs="Calibri"/>
                <w:color w:val="000000"/>
                <w:sz w:val="22"/>
                <w:szCs w:val="22"/>
              </w:rPr>
              <w:t xml:space="preserve">: </w:t>
            </w:r>
            <w:r>
              <w:rPr>
                <w:rFonts w:ascii="Calibri" w:hAnsi="Calibri" w:cs="Calibri"/>
                <w:color w:val="000000"/>
                <w:sz w:val="22"/>
                <w:szCs w:val="22"/>
                <w:lang w:val="it-IT"/>
              </w:rPr>
              <w:t>Maintenance</w:t>
            </w:r>
            <w:r>
              <w:rPr>
                <w:color w:val="000000"/>
                <w:sz w:val="16"/>
                <w:szCs w:val="16"/>
              </w:rPr>
              <w:t> </w:t>
            </w:r>
          </w:p>
        </w:tc>
        <w:tc>
          <w:tcPr>
            <w:tcW w:w="2701" w:type="dxa"/>
            <w:tcBorders>
              <w:top w:val="nil"/>
              <w:left w:val="nil"/>
              <w:bottom w:val="single" w:sz="4" w:space="0" w:color="auto"/>
              <w:right w:val="single" w:sz="4" w:space="0" w:color="auto"/>
            </w:tcBorders>
            <w:shd w:val="clear" w:color="000000" w:fill="FFFFFF"/>
            <w:vAlign w:val="center"/>
            <w:hideMark/>
          </w:tcPr>
          <w:p w14:paraId="6A4AB323" w14:textId="77777777" w:rsidR="00F66213" w:rsidRPr="007C687D" w:rsidRDefault="00F66213" w:rsidP="006761C4">
            <w:pPr>
              <w:spacing w:after="0" w:line="240" w:lineRule="auto"/>
              <w:jc w:val="left"/>
              <w:rPr>
                <w:rFonts w:ascii="Calibri" w:hAnsi="Calibri" w:cs="Calibri"/>
                <w:b/>
                <w:bCs/>
                <w:color w:val="000000"/>
                <w:sz w:val="22"/>
                <w:szCs w:val="22"/>
                <w:lang w:val="it-IT"/>
              </w:rPr>
            </w:pPr>
            <w:r>
              <w:rPr>
                <w:rFonts w:ascii="Calibri" w:hAnsi="Calibri" w:cs="Calibri"/>
                <w:b/>
                <w:bCs/>
                <w:color w:val="000000"/>
                <w:sz w:val="22"/>
                <w:szCs w:val="22"/>
              </w:rPr>
              <w:t>EGP</w:t>
            </w:r>
            <w:r>
              <w:rPr>
                <w:rFonts w:ascii="Calibri" w:hAnsi="Calibri" w:cs="Calibri"/>
                <w:b/>
                <w:bCs/>
                <w:color w:val="000000"/>
                <w:sz w:val="22"/>
                <w:szCs w:val="22"/>
                <w:lang w:val="it-IT"/>
              </w:rPr>
              <w:t xml:space="preserve"> (MS)</w:t>
            </w:r>
          </w:p>
        </w:tc>
      </w:tr>
      <w:tr w:rsidR="00F66213" w14:paraId="566FC827" w14:textId="77777777" w:rsidTr="006761C4">
        <w:trPr>
          <w:trHeight w:val="300"/>
        </w:trPr>
        <w:tc>
          <w:tcPr>
            <w:tcW w:w="1406" w:type="dxa"/>
            <w:vMerge/>
            <w:tcBorders>
              <w:left w:val="single" w:sz="4" w:space="0" w:color="auto"/>
              <w:bottom w:val="single" w:sz="4" w:space="0" w:color="auto"/>
              <w:right w:val="single" w:sz="4" w:space="0" w:color="auto"/>
            </w:tcBorders>
            <w:shd w:val="clear" w:color="000000" w:fill="FFFFFF"/>
            <w:noWrap/>
            <w:vAlign w:val="center"/>
            <w:hideMark/>
          </w:tcPr>
          <w:p w14:paraId="48DE7313" w14:textId="77777777" w:rsidR="00F66213" w:rsidRDefault="00F66213" w:rsidP="006761C4">
            <w:pPr>
              <w:spacing w:after="0" w:line="240" w:lineRule="auto"/>
              <w:rPr>
                <w:rFonts w:ascii="Calibri" w:hAnsi="Calibri" w:cs="Calibri"/>
                <w:color w:val="000000"/>
                <w:sz w:val="22"/>
                <w:szCs w:val="22"/>
              </w:rPr>
            </w:pPr>
          </w:p>
        </w:tc>
        <w:tc>
          <w:tcPr>
            <w:tcW w:w="1264" w:type="dxa"/>
            <w:vMerge/>
            <w:tcBorders>
              <w:top w:val="nil"/>
              <w:left w:val="single" w:sz="4" w:space="0" w:color="auto"/>
              <w:bottom w:val="single" w:sz="4" w:space="0" w:color="000000"/>
              <w:right w:val="single" w:sz="4" w:space="0" w:color="auto"/>
            </w:tcBorders>
            <w:vAlign w:val="center"/>
            <w:hideMark/>
          </w:tcPr>
          <w:p w14:paraId="18F1879B" w14:textId="77777777" w:rsidR="00F66213" w:rsidRDefault="00F66213" w:rsidP="006761C4">
            <w:pPr>
              <w:spacing w:after="0" w:line="240" w:lineRule="auto"/>
              <w:rPr>
                <w:rFonts w:ascii="Calibri" w:hAnsi="Calibri" w:cs="Calibri"/>
                <w:b/>
                <w:bCs/>
                <w:color w:val="000000"/>
                <w:sz w:val="22"/>
                <w:szCs w:val="22"/>
              </w:rPr>
            </w:pPr>
          </w:p>
        </w:tc>
        <w:tc>
          <w:tcPr>
            <w:tcW w:w="1717" w:type="dxa"/>
            <w:tcBorders>
              <w:top w:val="nil"/>
              <w:left w:val="nil"/>
              <w:bottom w:val="single" w:sz="4" w:space="0" w:color="auto"/>
              <w:right w:val="single" w:sz="4" w:space="0" w:color="auto"/>
            </w:tcBorders>
            <w:shd w:val="clear" w:color="000000" w:fill="FFFFFF"/>
            <w:noWrap/>
            <w:vAlign w:val="center"/>
            <w:hideMark/>
          </w:tcPr>
          <w:p w14:paraId="04EC07C6" w14:textId="77777777" w:rsidR="00F66213" w:rsidRDefault="00F66213" w:rsidP="006761C4">
            <w:pPr>
              <w:spacing w:after="0" w:line="240" w:lineRule="auto"/>
              <w:jc w:val="center"/>
              <w:rPr>
                <w:rFonts w:ascii="Calibri" w:hAnsi="Calibri" w:cs="Calibri"/>
                <w:color w:val="000000"/>
                <w:sz w:val="22"/>
                <w:szCs w:val="22"/>
              </w:rPr>
            </w:pPr>
            <w:r>
              <w:rPr>
                <w:rFonts w:ascii="Calibri" w:hAnsi="Calibri" w:cs="Calibri"/>
                <w:color w:val="000000"/>
                <w:sz w:val="22"/>
                <w:szCs w:val="22"/>
              </w:rPr>
              <w:t>17:00– 17:15</w:t>
            </w:r>
          </w:p>
        </w:tc>
        <w:tc>
          <w:tcPr>
            <w:tcW w:w="3827" w:type="dxa"/>
            <w:tcBorders>
              <w:top w:val="nil"/>
              <w:left w:val="nil"/>
              <w:bottom w:val="single" w:sz="4" w:space="0" w:color="auto"/>
              <w:right w:val="single" w:sz="4" w:space="0" w:color="auto"/>
            </w:tcBorders>
            <w:shd w:val="clear" w:color="000000" w:fill="FFFFFF"/>
            <w:noWrap/>
            <w:vAlign w:val="center"/>
            <w:hideMark/>
          </w:tcPr>
          <w:p w14:paraId="6DF2EED3" w14:textId="77777777" w:rsidR="00F66213" w:rsidRDefault="00F66213" w:rsidP="006761C4">
            <w:pPr>
              <w:spacing w:after="0" w:line="240" w:lineRule="auto"/>
              <w:rPr>
                <w:rFonts w:ascii="Calibri" w:hAnsi="Calibri" w:cs="Calibri"/>
                <w:b/>
                <w:bCs/>
                <w:color w:val="000000"/>
                <w:sz w:val="22"/>
                <w:szCs w:val="22"/>
              </w:rPr>
            </w:pPr>
            <w:r>
              <w:rPr>
                <w:rFonts w:ascii="Calibri" w:hAnsi="Calibri" w:cs="Calibri"/>
                <w:b/>
                <w:bCs/>
                <w:color w:val="000000"/>
                <w:sz w:val="22"/>
                <w:szCs w:val="22"/>
              </w:rPr>
              <w:t>Debriefing</w:t>
            </w:r>
          </w:p>
        </w:tc>
        <w:tc>
          <w:tcPr>
            <w:tcW w:w="2701" w:type="dxa"/>
            <w:tcBorders>
              <w:top w:val="nil"/>
              <w:left w:val="nil"/>
              <w:bottom w:val="single" w:sz="4" w:space="0" w:color="auto"/>
              <w:right w:val="single" w:sz="4" w:space="0" w:color="auto"/>
            </w:tcBorders>
            <w:shd w:val="clear" w:color="000000" w:fill="FFFFFF"/>
            <w:noWrap/>
            <w:vAlign w:val="center"/>
            <w:hideMark/>
          </w:tcPr>
          <w:p w14:paraId="1BC101D3" w14:textId="77777777" w:rsidR="00F66213" w:rsidRDefault="00F66213" w:rsidP="006761C4">
            <w:pPr>
              <w:spacing w:after="0" w:line="240" w:lineRule="auto"/>
              <w:jc w:val="left"/>
              <w:rPr>
                <w:rFonts w:ascii="Calibri" w:hAnsi="Calibri" w:cs="Calibri"/>
                <w:b/>
                <w:bCs/>
                <w:color w:val="000000"/>
                <w:sz w:val="22"/>
                <w:szCs w:val="22"/>
              </w:rPr>
            </w:pPr>
            <w:r>
              <w:rPr>
                <w:rFonts w:ascii="Calibri" w:hAnsi="Calibri" w:cs="Calibri"/>
                <w:b/>
                <w:bCs/>
                <w:color w:val="000000"/>
                <w:sz w:val="22"/>
                <w:szCs w:val="22"/>
              </w:rPr>
              <w:t> </w:t>
            </w:r>
          </w:p>
        </w:tc>
      </w:tr>
      <w:tr w:rsidR="00F66213" w14:paraId="384085EE" w14:textId="77777777" w:rsidTr="006761C4">
        <w:trPr>
          <w:trHeight w:val="300"/>
        </w:trPr>
        <w:tc>
          <w:tcPr>
            <w:tcW w:w="1406" w:type="dxa"/>
            <w:tcBorders>
              <w:top w:val="nil"/>
              <w:left w:val="single" w:sz="4" w:space="0" w:color="auto"/>
              <w:bottom w:val="single" w:sz="4" w:space="0" w:color="auto"/>
              <w:right w:val="single" w:sz="4" w:space="0" w:color="auto"/>
            </w:tcBorders>
            <w:shd w:val="clear" w:color="000000" w:fill="92D050"/>
            <w:noWrap/>
            <w:vAlign w:val="bottom"/>
            <w:hideMark/>
          </w:tcPr>
          <w:p w14:paraId="195E6B78" w14:textId="77777777" w:rsidR="00F66213" w:rsidRDefault="00F66213" w:rsidP="006761C4">
            <w:pPr>
              <w:spacing w:after="0" w:line="240" w:lineRule="auto"/>
              <w:jc w:val="left"/>
              <w:rPr>
                <w:rFonts w:ascii="Calibri" w:hAnsi="Calibri" w:cs="Calibri"/>
                <w:color w:val="000000"/>
                <w:sz w:val="20"/>
                <w:szCs w:val="20"/>
              </w:rPr>
            </w:pPr>
            <w:r>
              <w:rPr>
                <w:rFonts w:ascii="Calibri" w:hAnsi="Calibri" w:cs="Calibri"/>
                <w:color w:val="000000"/>
                <w:sz w:val="20"/>
                <w:szCs w:val="20"/>
              </w:rPr>
              <w:t> </w:t>
            </w:r>
          </w:p>
        </w:tc>
        <w:tc>
          <w:tcPr>
            <w:tcW w:w="1264" w:type="dxa"/>
            <w:tcBorders>
              <w:top w:val="nil"/>
              <w:left w:val="nil"/>
              <w:bottom w:val="single" w:sz="4" w:space="0" w:color="auto"/>
              <w:right w:val="single" w:sz="4" w:space="0" w:color="auto"/>
            </w:tcBorders>
            <w:shd w:val="clear" w:color="000000" w:fill="92D050"/>
            <w:noWrap/>
            <w:vAlign w:val="bottom"/>
            <w:hideMark/>
          </w:tcPr>
          <w:p w14:paraId="564D9244" w14:textId="77777777" w:rsidR="00F66213" w:rsidRDefault="00F66213" w:rsidP="006761C4">
            <w:pPr>
              <w:spacing w:after="0" w:line="240" w:lineRule="auto"/>
              <w:rPr>
                <w:rFonts w:ascii="Calibri" w:hAnsi="Calibri" w:cs="Calibri"/>
                <w:color w:val="000000"/>
                <w:sz w:val="20"/>
                <w:szCs w:val="20"/>
              </w:rPr>
            </w:pPr>
            <w:r>
              <w:rPr>
                <w:rFonts w:ascii="Calibri" w:hAnsi="Calibri" w:cs="Calibri"/>
                <w:color w:val="000000"/>
                <w:sz w:val="20"/>
                <w:szCs w:val="20"/>
              </w:rPr>
              <w:t> </w:t>
            </w:r>
          </w:p>
        </w:tc>
        <w:tc>
          <w:tcPr>
            <w:tcW w:w="1717" w:type="dxa"/>
            <w:tcBorders>
              <w:top w:val="nil"/>
              <w:left w:val="nil"/>
              <w:bottom w:val="single" w:sz="4" w:space="0" w:color="auto"/>
              <w:right w:val="single" w:sz="4" w:space="0" w:color="auto"/>
            </w:tcBorders>
            <w:shd w:val="clear" w:color="000000" w:fill="92D050"/>
            <w:noWrap/>
            <w:vAlign w:val="bottom"/>
            <w:hideMark/>
          </w:tcPr>
          <w:p w14:paraId="78F112F7" w14:textId="77777777" w:rsidR="00F66213" w:rsidRDefault="00F66213" w:rsidP="006761C4">
            <w:pPr>
              <w:spacing w:after="0" w:line="240" w:lineRule="auto"/>
              <w:rPr>
                <w:rFonts w:ascii="Calibri" w:hAnsi="Calibri" w:cs="Calibri"/>
                <w:color w:val="000000"/>
                <w:sz w:val="20"/>
                <w:szCs w:val="20"/>
              </w:rPr>
            </w:pPr>
            <w:r>
              <w:rPr>
                <w:rFonts w:ascii="Calibri" w:hAnsi="Calibri" w:cs="Calibri"/>
                <w:color w:val="000000"/>
                <w:sz w:val="20"/>
                <w:szCs w:val="20"/>
              </w:rPr>
              <w:t> </w:t>
            </w:r>
          </w:p>
        </w:tc>
        <w:tc>
          <w:tcPr>
            <w:tcW w:w="3827" w:type="dxa"/>
            <w:tcBorders>
              <w:top w:val="nil"/>
              <w:left w:val="nil"/>
              <w:bottom w:val="single" w:sz="4" w:space="0" w:color="auto"/>
              <w:right w:val="single" w:sz="4" w:space="0" w:color="auto"/>
            </w:tcBorders>
            <w:shd w:val="clear" w:color="000000" w:fill="92D050"/>
            <w:noWrap/>
            <w:vAlign w:val="center"/>
            <w:hideMark/>
          </w:tcPr>
          <w:p w14:paraId="53718CE2" w14:textId="77777777" w:rsidR="00F66213" w:rsidRDefault="00F66213" w:rsidP="006761C4">
            <w:pPr>
              <w:spacing w:after="0" w:line="240" w:lineRule="auto"/>
              <w:rPr>
                <w:rFonts w:ascii="Calibri" w:hAnsi="Calibri" w:cs="Calibri"/>
                <w:color w:val="000000"/>
                <w:sz w:val="22"/>
                <w:szCs w:val="22"/>
              </w:rPr>
            </w:pPr>
            <w:r>
              <w:rPr>
                <w:rFonts w:ascii="Calibri" w:hAnsi="Calibri" w:cs="Calibri"/>
                <w:color w:val="000000"/>
                <w:sz w:val="22"/>
                <w:szCs w:val="22"/>
              </w:rPr>
              <w:t> </w:t>
            </w:r>
          </w:p>
        </w:tc>
        <w:tc>
          <w:tcPr>
            <w:tcW w:w="2701" w:type="dxa"/>
            <w:tcBorders>
              <w:top w:val="nil"/>
              <w:left w:val="nil"/>
              <w:bottom w:val="single" w:sz="4" w:space="0" w:color="auto"/>
              <w:right w:val="single" w:sz="4" w:space="0" w:color="auto"/>
            </w:tcBorders>
            <w:shd w:val="clear" w:color="000000" w:fill="92D050"/>
            <w:noWrap/>
            <w:vAlign w:val="center"/>
            <w:hideMark/>
          </w:tcPr>
          <w:p w14:paraId="46369D62" w14:textId="77777777" w:rsidR="00F66213" w:rsidRDefault="00F66213" w:rsidP="006761C4">
            <w:pPr>
              <w:spacing w:after="0" w:line="240" w:lineRule="auto"/>
              <w:jc w:val="left"/>
              <w:rPr>
                <w:rFonts w:ascii="Calibri" w:hAnsi="Calibri" w:cs="Calibri"/>
                <w:color w:val="000000"/>
                <w:sz w:val="22"/>
                <w:szCs w:val="22"/>
              </w:rPr>
            </w:pPr>
            <w:r>
              <w:rPr>
                <w:rFonts w:ascii="Calibri" w:hAnsi="Calibri" w:cs="Calibri"/>
                <w:color w:val="000000"/>
                <w:sz w:val="22"/>
                <w:szCs w:val="22"/>
              </w:rPr>
              <w:t> </w:t>
            </w:r>
          </w:p>
        </w:tc>
      </w:tr>
      <w:tr w:rsidR="00F66213" w14:paraId="29DBD4E7" w14:textId="77777777" w:rsidTr="006761C4">
        <w:trPr>
          <w:trHeight w:val="300"/>
        </w:trPr>
        <w:tc>
          <w:tcPr>
            <w:tcW w:w="1406" w:type="dxa"/>
            <w:vMerge w:val="restart"/>
            <w:tcBorders>
              <w:top w:val="nil"/>
              <w:left w:val="single" w:sz="4" w:space="0" w:color="auto"/>
              <w:right w:val="single" w:sz="4" w:space="0" w:color="auto"/>
            </w:tcBorders>
            <w:shd w:val="clear" w:color="000000" w:fill="FFFFFF"/>
            <w:noWrap/>
            <w:vAlign w:val="center"/>
            <w:hideMark/>
          </w:tcPr>
          <w:p w14:paraId="1E5EC053" w14:textId="77777777" w:rsidR="00F66213" w:rsidRDefault="00F66213" w:rsidP="006761C4">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17/01/2019</w:t>
            </w:r>
          </w:p>
          <w:p w14:paraId="3404E0DB" w14:textId="77777777" w:rsidR="00F66213" w:rsidRDefault="00F66213" w:rsidP="006761C4">
            <w:pPr>
              <w:spacing w:after="0" w:line="240" w:lineRule="auto"/>
              <w:jc w:val="left"/>
              <w:rPr>
                <w:rFonts w:ascii="Calibri" w:hAnsi="Calibri" w:cs="Calibri"/>
                <w:color w:val="000000"/>
                <w:sz w:val="22"/>
                <w:szCs w:val="22"/>
              </w:rPr>
            </w:pPr>
            <w:r>
              <w:rPr>
                <w:rFonts w:ascii="Calibri" w:hAnsi="Calibri" w:cs="Calibri"/>
                <w:color w:val="000000"/>
                <w:sz w:val="22"/>
                <w:szCs w:val="22"/>
              </w:rPr>
              <w:t> </w:t>
            </w:r>
          </w:p>
          <w:p w14:paraId="3A330DF2" w14:textId="77777777" w:rsidR="00F66213" w:rsidRDefault="00F66213" w:rsidP="006761C4">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Thursday</w:t>
            </w:r>
          </w:p>
          <w:p w14:paraId="53AAD554" w14:textId="77777777" w:rsidR="00F66213" w:rsidRDefault="00F66213" w:rsidP="006761C4">
            <w:pPr>
              <w:spacing w:after="0" w:line="240" w:lineRule="auto"/>
              <w:jc w:val="left"/>
              <w:rPr>
                <w:rFonts w:ascii="Calibri" w:hAnsi="Calibri" w:cs="Calibri"/>
                <w:b/>
                <w:bCs/>
                <w:color w:val="000000"/>
                <w:sz w:val="22"/>
                <w:szCs w:val="22"/>
              </w:rPr>
            </w:pPr>
            <w:r>
              <w:rPr>
                <w:rFonts w:ascii="Calibri" w:hAnsi="Calibri" w:cs="Calibri"/>
                <w:color w:val="000000"/>
                <w:sz w:val="22"/>
                <w:szCs w:val="22"/>
              </w:rPr>
              <w:t> </w:t>
            </w:r>
          </w:p>
          <w:p w14:paraId="5BC6DE3E" w14:textId="77777777" w:rsidR="00F66213" w:rsidRDefault="00F66213" w:rsidP="006761C4">
            <w:pPr>
              <w:spacing w:after="0" w:line="240" w:lineRule="auto"/>
              <w:rPr>
                <w:rFonts w:ascii="Calibri" w:hAnsi="Calibri" w:cs="Calibri"/>
                <w:color w:val="000000"/>
                <w:sz w:val="22"/>
                <w:szCs w:val="22"/>
              </w:rPr>
            </w:pPr>
            <w:r>
              <w:rPr>
                <w:rFonts w:ascii="Calibri" w:hAnsi="Calibri" w:cs="Calibri"/>
                <w:color w:val="000000"/>
                <w:sz w:val="22"/>
                <w:szCs w:val="22"/>
              </w:rPr>
              <w:t> </w:t>
            </w:r>
          </w:p>
          <w:p w14:paraId="7748CB7C" w14:textId="77777777" w:rsidR="00F66213" w:rsidRDefault="00F66213" w:rsidP="006761C4">
            <w:pPr>
              <w:spacing w:after="0" w:line="240" w:lineRule="auto"/>
              <w:jc w:val="left"/>
              <w:rPr>
                <w:rFonts w:ascii="Calibri" w:hAnsi="Calibri" w:cs="Calibri"/>
                <w:b/>
                <w:bCs/>
                <w:color w:val="000000"/>
                <w:sz w:val="22"/>
                <w:szCs w:val="22"/>
              </w:rPr>
            </w:pPr>
            <w:r>
              <w:rPr>
                <w:rFonts w:ascii="Calibri" w:hAnsi="Calibri" w:cs="Calibri"/>
                <w:color w:val="000000"/>
                <w:sz w:val="22"/>
                <w:szCs w:val="22"/>
              </w:rPr>
              <w:t> </w:t>
            </w:r>
          </w:p>
        </w:tc>
        <w:tc>
          <w:tcPr>
            <w:tcW w:w="1264" w:type="dxa"/>
            <w:vMerge w:val="restart"/>
            <w:tcBorders>
              <w:top w:val="nil"/>
              <w:left w:val="single" w:sz="4" w:space="0" w:color="auto"/>
              <w:bottom w:val="single" w:sz="4" w:space="0" w:color="auto"/>
              <w:right w:val="single" w:sz="4" w:space="0" w:color="auto"/>
            </w:tcBorders>
            <w:shd w:val="clear" w:color="000000" w:fill="FFFFFF"/>
            <w:vAlign w:val="center"/>
            <w:hideMark/>
          </w:tcPr>
          <w:p w14:paraId="3EB34184" w14:textId="77777777" w:rsidR="00F66213" w:rsidRDefault="00F66213" w:rsidP="006761C4">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 xml:space="preserve">Strathmore </w:t>
            </w:r>
            <w:r>
              <w:rPr>
                <w:rFonts w:ascii="Calibri" w:hAnsi="Calibri" w:cs="Calibri"/>
                <w:b/>
                <w:bCs/>
                <w:color w:val="000000"/>
                <w:sz w:val="22"/>
                <w:szCs w:val="22"/>
              </w:rPr>
              <w:br/>
              <w:t>SERC</w:t>
            </w:r>
          </w:p>
        </w:tc>
        <w:tc>
          <w:tcPr>
            <w:tcW w:w="1717" w:type="dxa"/>
            <w:tcBorders>
              <w:top w:val="nil"/>
              <w:left w:val="nil"/>
              <w:bottom w:val="single" w:sz="4" w:space="0" w:color="auto"/>
              <w:right w:val="single" w:sz="4" w:space="0" w:color="auto"/>
            </w:tcBorders>
            <w:shd w:val="clear" w:color="000000" w:fill="FFFFFF"/>
            <w:noWrap/>
            <w:vAlign w:val="center"/>
            <w:hideMark/>
          </w:tcPr>
          <w:p w14:paraId="7DE54D53" w14:textId="77777777" w:rsidR="00F66213" w:rsidRDefault="00F66213" w:rsidP="006761C4">
            <w:pPr>
              <w:spacing w:after="0" w:line="240" w:lineRule="auto"/>
              <w:jc w:val="center"/>
              <w:rPr>
                <w:rFonts w:ascii="Calibri" w:hAnsi="Calibri" w:cs="Calibri"/>
                <w:color w:val="000000"/>
                <w:sz w:val="22"/>
                <w:szCs w:val="22"/>
              </w:rPr>
            </w:pPr>
            <w:r>
              <w:rPr>
                <w:rFonts w:ascii="Calibri" w:hAnsi="Calibri" w:cs="Calibri"/>
                <w:color w:val="000000"/>
                <w:sz w:val="22"/>
                <w:szCs w:val="22"/>
              </w:rPr>
              <w:t>09:30 – 10:30</w:t>
            </w:r>
          </w:p>
        </w:tc>
        <w:tc>
          <w:tcPr>
            <w:tcW w:w="3827" w:type="dxa"/>
            <w:tcBorders>
              <w:top w:val="nil"/>
              <w:left w:val="nil"/>
              <w:bottom w:val="single" w:sz="4" w:space="0" w:color="auto"/>
              <w:right w:val="single" w:sz="4" w:space="0" w:color="auto"/>
            </w:tcBorders>
            <w:shd w:val="clear" w:color="auto" w:fill="auto"/>
            <w:noWrap/>
            <w:vAlign w:val="center"/>
            <w:hideMark/>
          </w:tcPr>
          <w:p w14:paraId="60D46A54" w14:textId="77777777" w:rsidR="00F66213" w:rsidRDefault="00F66213" w:rsidP="006761C4">
            <w:pPr>
              <w:spacing w:after="0" w:line="240" w:lineRule="auto"/>
              <w:rPr>
                <w:rFonts w:ascii="Calibri" w:hAnsi="Calibri" w:cs="Calibri"/>
                <w:b/>
                <w:bCs/>
                <w:color w:val="000000"/>
                <w:sz w:val="22"/>
                <w:szCs w:val="22"/>
              </w:rPr>
            </w:pPr>
            <w:r>
              <w:rPr>
                <w:rFonts w:ascii="Calibri" w:hAnsi="Calibri" w:cs="Calibri"/>
                <w:b/>
                <w:bCs/>
                <w:color w:val="000000"/>
                <w:sz w:val="22"/>
                <w:szCs w:val="22"/>
              </w:rPr>
              <w:t xml:space="preserve">Class: </w:t>
            </w:r>
            <w:r>
              <w:rPr>
                <w:rFonts w:ascii="Calibri" w:hAnsi="Calibri" w:cs="Calibri"/>
                <w:color w:val="000000"/>
                <w:sz w:val="22"/>
                <w:szCs w:val="22"/>
              </w:rPr>
              <w:t>Real data analysis and monitoring</w:t>
            </w:r>
            <w:r>
              <w:rPr>
                <w:color w:val="000000"/>
                <w:sz w:val="16"/>
                <w:szCs w:val="16"/>
              </w:rPr>
              <w:t> </w:t>
            </w:r>
          </w:p>
        </w:tc>
        <w:tc>
          <w:tcPr>
            <w:tcW w:w="2701" w:type="dxa"/>
            <w:tcBorders>
              <w:top w:val="nil"/>
              <w:left w:val="nil"/>
              <w:bottom w:val="single" w:sz="4" w:space="0" w:color="auto"/>
              <w:right w:val="single" w:sz="4" w:space="0" w:color="auto"/>
            </w:tcBorders>
            <w:shd w:val="clear" w:color="auto" w:fill="auto"/>
            <w:noWrap/>
            <w:vAlign w:val="center"/>
            <w:hideMark/>
          </w:tcPr>
          <w:p w14:paraId="4FFFF80C" w14:textId="77777777" w:rsidR="00F66213" w:rsidRPr="007C687D" w:rsidRDefault="00F66213" w:rsidP="006761C4">
            <w:pPr>
              <w:spacing w:after="0" w:line="240" w:lineRule="auto"/>
              <w:jc w:val="left"/>
              <w:rPr>
                <w:rFonts w:ascii="Calibri" w:hAnsi="Calibri" w:cs="Calibri"/>
                <w:b/>
                <w:bCs/>
                <w:color w:val="000000"/>
                <w:sz w:val="22"/>
                <w:szCs w:val="22"/>
                <w:lang w:val="it-IT"/>
              </w:rPr>
            </w:pPr>
            <w:r>
              <w:rPr>
                <w:rFonts w:ascii="Calibri" w:hAnsi="Calibri" w:cs="Calibri"/>
                <w:b/>
                <w:bCs/>
                <w:color w:val="000000"/>
                <w:sz w:val="22"/>
                <w:szCs w:val="22"/>
              </w:rPr>
              <w:t>EGP</w:t>
            </w:r>
            <w:r>
              <w:rPr>
                <w:rFonts w:ascii="Calibri" w:hAnsi="Calibri" w:cs="Calibri"/>
                <w:b/>
                <w:bCs/>
                <w:color w:val="000000"/>
                <w:sz w:val="22"/>
                <w:szCs w:val="22"/>
                <w:lang w:val="it-IT"/>
              </w:rPr>
              <w:t xml:space="preserve"> (MS)</w:t>
            </w:r>
          </w:p>
        </w:tc>
      </w:tr>
      <w:tr w:rsidR="00F66213" w14:paraId="6EE07A06" w14:textId="77777777" w:rsidTr="006761C4">
        <w:trPr>
          <w:trHeight w:val="300"/>
        </w:trPr>
        <w:tc>
          <w:tcPr>
            <w:tcW w:w="1406" w:type="dxa"/>
            <w:vMerge/>
            <w:tcBorders>
              <w:left w:val="single" w:sz="4" w:space="0" w:color="auto"/>
              <w:right w:val="single" w:sz="4" w:space="0" w:color="auto"/>
            </w:tcBorders>
            <w:shd w:val="clear" w:color="000000" w:fill="FFFFFF"/>
            <w:noWrap/>
            <w:vAlign w:val="center"/>
            <w:hideMark/>
          </w:tcPr>
          <w:p w14:paraId="71837503" w14:textId="77777777" w:rsidR="00F66213" w:rsidRDefault="00F66213" w:rsidP="006761C4">
            <w:pPr>
              <w:spacing w:after="0" w:line="240" w:lineRule="auto"/>
              <w:jc w:val="left"/>
              <w:rPr>
                <w:rFonts w:ascii="Calibri" w:hAnsi="Calibri" w:cs="Calibri"/>
                <w:color w:val="000000"/>
                <w:sz w:val="22"/>
                <w:szCs w:val="22"/>
              </w:rPr>
            </w:pPr>
          </w:p>
        </w:tc>
        <w:tc>
          <w:tcPr>
            <w:tcW w:w="1264" w:type="dxa"/>
            <w:vMerge/>
            <w:tcBorders>
              <w:top w:val="nil"/>
              <w:left w:val="single" w:sz="4" w:space="0" w:color="auto"/>
              <w:bottom w:val="single" w:sz="4" w:space="0" w:color="auto"/>
              <w:right w:val="single" w:sz="4" w:space="0" w:color="auto"/>
            </w:tcBorders>
            <w:vAlign w:val="center"/>
            <w:hideMark/>
          </w:tcPr>
          <w:p w14:paraId="5B2CDEC9" w14:textId="77777777" w:rsidR="00F66213" w:rsidRDefault="00F66213" w:rsidP="006761C4">
            <w:pPr>
              <w:spacing w:after="0" w:line="240" w:lineRule="auto"/>
              <w:rPr>
                <w:rFonts w:ascii="Calibri" w:hAnsi="Calibri" w:cs="Calibri"/>
                <w:b/>
                <w:bCs/>
                <w:color w:val="000000"/>
                <w:sz w:val="22"/>
                <w:szCs w:val="22"/>
              </w:rPr>
            </w:pPr>
          </w:p>
        </w:tc>
        <w:tc>
          <w:tcPr>
            <w:tcW w:w="1717" w:type="dxa"/>
            <w:tcBorders>
              <w:top w:val="nil"/>
              <w:left w:val="nil"/>
              <w:bottom w:val="single" w:sz="4" w:space="0" w:color="auto"/>
              <w:right w:val="single" w:sz="4" w:space="0" w:color="auto"/>
            </w:tcBorders>
            <w:shd w:val="clear" w:color="000000" w:fill="FFFFFF"/>
            <w:noWrap/>
            <w:vAlign w:val="center"/>
            <w:hideMark/>
          </w:tcPr>
          <w:p w14:paraId="636BB808" w14:textId="77777777" w:rsidR="00F66213" w:rsidRDefault="00F66213" w:rsidP="006761C4">
            <w:pPr>
              <w:spacing w:after="0" w:line="240" w:lineRule="auto"/>
              <w:jc w:val="center"/>
              <w:rPr>
                <w:rFonts w:ascii="Calibri" w:hAnsi="Calibri" w:cs="Calibri"/>
                <w:color w:val="000000"/>
                <w:sz w:val="22"/>
                <w:szCs w:val="22"/>
              </w:rPr>
            </w:pPr>
            <w:r>
              <w:rPr>
                <w:rFonts w:ascii="Calibri" w:hAnsi="Calibri" w:cs="Calibri"/>
                <w:color w:val="000000"/>
                <w:sz w:val="22"/>
                <w:szCs w:val="22"/>
              </w:rPr>
              <w:t>10:30 – 11:30</w:t>
            </w:r>
          </w:p>
        </w:tc>
        <w:tc>
          <w:tcPr>
            <w:tcW w:w="3827" w:type="dxa"/>
            <w:tcBorders>
              <w:top w:val="nil"/>
              <w:left w:val="nil"/>
              <w:bottom w:val="single" w:sz="4" w:space="0" w:color="auto"/>
              <w:right w:val="single" w:sz="4" w:space="0" w:color="auto"/>
            </w:tcBorders>
            <w:shd w:val="clear" w:color="000000" w:fill="FFFFFF"/>
            <w:noWrap/>
            <w:vAlign w:val="center"/>
            <w:hideMark/>
          </w:tcPr>
          <w:p w14:paraId="36800424" w14:textId="77777777" w:rsidR="00F66213" w:rsidRDefault="00F66213" w:rsidP="006761C4">
            <w:pPr>
              <w:spacing w:after="0" w:line="240" w:lineRule="auto"/>
              <w:rPr>
                <w:rFonts w:ascii="Calibri" w:hAnsi="Calibri" w:cs="Calibri"/>
                <w:b/>
                <w:bCs/>
                <w:color w:val="000000"/>
                <w:sz w:val="22"/>
                <w:szCs w:val="22"/>
              </w:rPr>
            </w:pPr>
            <w:r>
              <w:rPr>
                <w:rFonts w:ascii="Calibri" w:hAnsi="Calibri" w:cs="Calibri"/>
                <w:b/>
                <w:bCs/>
                <w:color w:val="000000"/>
                <w:sz w:val="22"/>
                <w:szCs w:val="22"/>
              </w:rPr>
              <w:t>Class:</w:t>
            </w:r>
            <w:r>
              <w:rPr>
                <w:rFonts w:ascii="Calibri" w:hAnsi="Calibri" w:cs="Calibri"/>
                <w:color w:val="000000"/>
                <w:sz w:val="22"/>
                <w:szCs w:val="22"/>
              </w:rPr>
              <w:t xml:space="preserve"> Energy and storage systems O&amp;M</w:t>
            </w:r>
          </w:p>
        </w:tc>
        <w:tc>
          <w:tcPr>
            <w:tcW w:w="2701" w:type="dxa"/>
            <w:tcBorders>
              <w:top w:val="nil"/>
              <w:left w:val="nil"/>
              <w:bottom w:val="single" w:sz="4" w:space="0" w:color="auto"/>
              <w:right w:val="single" w:sz="4" w:space="0" w:color="auto"/>
            </w:tcBorders>
            <w:shd w:val="clear" w:color="000000" w:fill="FFFFFF"/>
            <w:noWrap/>
            <w:vAlign w:val="center"/>
            <w:hideMark/>
          </w:tcPr>
          <w:p w14:paraId="682BAEDE" w14:textId="77777777" w:rsidR="00F66213" w:rsidRPr="007C687D" w:rsidRDefault="00F66213" w:rsidP="006761C4">
            <w:pPr>
              <w:spacing w:after="0" w:line="240" w:lineRule="auto"/>
              <w:jc w:val="left"/>
              <w:rPr>
                <w:rFonts w:ascii="Calibri" w:hAnsi="Calibri" w:cs="Calibri"/>
                <w:b/>
                <w:bCs/>
                <w:color w:val="000000"/>
                <w:sz w:val="22"/>
                <w:szCs w:val="22"/>
                <w:lang w:val="it-IT"/>
              </w:rPr>
            </w:pPr>
            <w:r>
              <w:rPr>
                <w:rFonts w:ascii="Calibri" w:hAnsi="Calibri" w:cs="Calibri"/>
                <w:b/>
                <w:bCs/>
                <w:color w:val="000000"/>
                <w:sz w:val="22"/>
                <w:szCs w:val="22"/>
              </w:rPr>
              <w:t>EGP</w:t>
            </w:r>
            <w:r>
              <w:rPr>
                <w:rFonts w:ascii="Calibri" w:hAnsi="Calibri" w:cs="Calibri"/>
                <w:b/>
                <w:bCs/>
                <w:color w:val="000000"/>
                <w:sz w:val="22"/>
                <w:szCs w:val="22"/>
                <w:lang w:val="it-IT"/>
              </w:rPr>
              <w:t xml:space="preserve"> (MS)</w:t>
            </w:r>
          </w:p>
        </w:tc>
      </w:tr>
      <w:tr w:rsidR="00F66213" w14:paraId="2B8EBD35" w14:textId="77777777" w:rsidTr="006761C4">
        <w:trPr>
          <w:trHeight w:val="300"/>
        </w:trPr>
        <w:tc>
          <w:tcPr>
            <w:tcW w:w="1406" w:type="dxa"/>
            <w:vMerge/>
            <w:tcBorders>
              <w:left w:val="single" w:sz="4" w:space="0" w:color="auto"/>
              <w:right w:val="single" w:sz="4" w:space="0" w:color="auto"/>
            </w:tcBorders>
            <w:shd w:val="clear" w:color="000000" w:fill="FFFFFF"/>
            <w:noWrap/>
            <w:vAlign w:val="center"/>
            <w:hideMark/>
          </w:tcPr>
          <w:p w14:paraId="34B6304A" w14:textId="77777777" w:rsidR="00F66213" w:rsidRDefault="00F66213" w:rsidP="006761C4">
            <w:pPr>
              <w:spacing w:after="0" w:line="240" w:lineRule="auto"/>
              <w:jc w:val="left"/>
              <w:rPr>
                <w:rFonts w:ascii="Calibri" w:hAnsi="Calibri" w:cs="Calibri"/>
                <w:b/>
                <w:bCs/>
                <w:color w:val="000000"/>
                <w:sz w:val="22"/>
                <w:szCs w:val="22"/>
              </w:rPr>
            </w:pPr>
          </w:p>
        </w:tc>
        <w:tc>
          <w:tcPr>
            <w:tcW w:w="1264" w:type="dxa"/>
            <w:vMerge/>
            <w:tcBorders>
              <w:top w:val="nil"/>
              <w:left w:val="single" w:sz="4" w:space="0" w:color="auto"/>
              <w:bottom w:val="single" w:sz="4" w:space="0" w:color="auto"/>
              <w:right w:val="single" w:sz="4" w:space="0" w:color="auto"/>
            </w:tcBorders>
            <w:vAlign w:val="center"/>
            <w:hideMark/>
          </w:tcPr>
          <w:p w14:paraId="4C676751" w14:textId="77777777" w:rsidR="00F66213" w:rsidRDefault="00F66213" w:rsidP="006761C4">
            <w:pPr>
              <w:spacing w:after="0" w:line="240" w:lineRule="auto"/>
              <w:rPr>
                <w:rFonts w:ascii="Calibri" w:hAnsi="Calibri" w:cs="Calibri"/>
                <w:b/>
                <w:bCs/>
                <w:color w:val="000000"/>
                <w:sz w:val="22"/>
                <w:szCs w:val="22"/>
              </w:rPr>
            </w:pPr>
          </w:p>
        </w:tc>
        <w:tc>
          <w:tcPr>
            <w:tcW w:w="1717" w:type="dxa"/>
            <w:tcBorders>
              <w:top w:val="nil"/>
              <w:left w:val="nil"/>
              <w:bottom w:val="single" w:sz="4" w:space="0" w:color="auto"/>
              <w:right w:val="single" w:sz="4" w:space="0" w:color="auto"/>
            </w:tcBorders>
            <w:shd w:val="clear" w:color="000000" w:fill="FFFFFF"/>
            <w:noWrap/>
            <w:vAlign w:val="center"/>
            <w:hideMark/>
          </w:tcPr>
          <w:p w14:paraId="35F35F80" w14:textId="77777777" w:rsidR="00F66213" w:rsidRDefault="00F66213" w:rsidP="006761C4">
            <w:pPr>
              <w:spacing w:after="0" w:line="240" w:lineRule="auto"/>
              <w:jc w:val="center"/>
              <w:rPr>
                <w:rFonts w:ascii="Calibri" w:hAnsi="Calibri" w:cs="Calibri"/>
                <w:color w:val="000000"/>
                <w:sz w:val="22"/>
                <w:szCs w:val="22"/>
              </w:rPr>
            </w:pPr>
            <w:r>
              <w:rPr>
                <w:rFonts w:ascii="Calibri" w:hAnsi="Calibri" w:cs="Calibri"/>
                <w:color w:val="000000"/>
                <w:sz w:val="22"/>
                <w:szCs w:val="22"/>
              </w:rPr>
              <w:t>11:30 – 12:30</w:t>
            </w:r>
          </w:p>
        </w:tc>
        <w:tc>
          <w:tcPr>
            <w:tcW w:w="3827" w:type="dxa"/>
            <w:tcBorders>
              <w:top w:val="nil"/>
              <w:left w:val="nil"/>
              <w:bottom w:val="single" w:sz="4" w:space="0" w:color="auto"/>
              <w:right w:val="single" w:sz="4" w:space="0" w:color="auto"/>
            </w:tcBorders>
            <w:shd w:val="clear" w:color="000000" w:fill="FFFFFF"/>
            <w:noWrap/>
            <w:vAlign w:val="center"/>
            <w:hideMark/>
          </w:tcPr>
          <w:p w14:paraId="54A37981" w14:textId="77777777" w:rsidR="00F66213" w:rsidRDefault="00F66213" w:rsidP="006761C4">
            <w:pPr>
              <w:spacing w:after="0" w:line="240" w:lineRule="auto"/>
              <w:rPr>
                <w:rFonts w:ascii="Calibri" w:hAnsi="Calibri" w:cs="Calibri"/>
                <w:b/>
                <w:bCs/>
                <w:color w:val="000000"/>
                <w:sz w:val="22"/>
                <w:szCs w:val="22"/>
              </w:rPr>
            </w:pPr>
            <w:r>
              <w:rPr>
                <w:rFonts w:ascii="Calibri" w:hAnsi="Calibri" w:cs="Calibri"/>
                <w:b/>
                <w:bCs/>
                <w:color w:val="000000"/>
                <w:sz w:val="22"/>
                <w:szCs w:val="22"/>
              </w:rPr>
              <w:t>Lab Visit</w:t>
            </w:r>
            <w:r>
              <w:rPr>
                <w:rFonts w:ascii="Calibri" w:hAnsi="Calibri" w:cs="Calibri"/>
                <w:color w:val="000000"/>
                <w:sz w:val="22"/>
                <w:szCs w:val="22"/>
              </w:rPr>
              <w:t>: SERC Facilities</w:t>
            </w:r>
          </w:p>
        </w:tc>
        <w:tc>
          <w:tcPr>
            <w:tcW w:w="2701" w:type="dxa"/>
            <w:tcBorders>
              <w:top w:val="nil"/>
              <w:left w:val="nil"/>
              <w:bottom w:val="single" w:sz="4" w:space="0" w:color="auto"/>
              <w:right w:val="single" w:sz="4" w:space="0" w:color="auto"/>
            </w:tcBorders>
            <w:shd w:val="clear" w:color="000000" w:fill="FFFFFF"/>
            <w:noWrap/>
            <w:vAlign w:val="center"/>
            <w:hideMark/>
          </w:tcPr>
          <w:p w14:paraId="1E79390F" w14:textId="77777777" w:rsidR="00F66213" w:rsidRPr="007C687D" w:rsidRDefault="00F66213" w:rsidP="006761C4">
            <w:pPr>
              <w:spacing w:after="0" w:line="240" w:lineRule="auto"/>
              <w:jc w:val="left"/>
              <w:rPr>
                <w:rFonts w:ascii="Calibri" w:hAnsi="Calibri" w:cs="Calibri"/>
                <w:b/>
                <w:bCs/>
                <w:color w:val="000000"/>
                <w:sz w:val="22"/>
                <w:szCs w:val="22"/>
                <w:lang w:val="it-IT"/>
              </w:rPr>
            </w:pPr>
            <w:r>
              <w:rPr>
                <w:rFonts w:ascii="Calibri" w:hAnsi="Calibri" w:cs="Calibri"/>
                <w:b/>
                <w:bCs/>
                <w:color w:val="000000"/>
                <w:sz w:val="22"/>
                <w:szCs w:val="22"/>
              </w:rPr>
              <w:t>Equatorial Energy</w:t>
            </w:r>
            <w:r>
              <w:rPr>
                <w:rFonts w:ascii="Calibri" w:hAnsi="Calibri" w:cs="Calibri"/>
                <w:b/>
                <w:bCs/>
                <w:color w:val="000000"/>
                <w:sz w:val="22"/>
                <w:szCs w:val="22"/>
                <w:lang w:val="it-IT"/>
              </w:rPr>
              <w:t xml:space="preserve"> (tbc)</w:t>
            </w:r>
          </w:p>
        </w:tc>
      </w:tr>
      <w:tr w:rsidR="00F66213" w14:paraId="7A582A41" w14:textId="77777777" w:rsidTr="006761C4">
        <w:trPr>
          <w:trHeight w:val="300"/>
        </w:trPr>
        <w:tc>
          <w:tcPr>
            <w:tcW w:w="1406" w:type="dxa"/>
            <w:vMerge/>
            <w:tcBorders>
              <w:left w:val="single" w:sz="4" w:space="0" w:color="auto"/>
              <w:right w:val="single" w:sz="4" w:space="0" w:color="auto"/>
            </w:tcBorders>
            <w:shd w:val="clear" w:color="000000" w:fill="FFFFFF"/>
            <w:noWrap/>
            <w:vAlign w:val="center"/>
            <w:hideMark/>
          </w:tcPr>
          <w:p w14:paraId="1DFD5C0B" w14:textId="77777777" w:rsidR="00F66213" w:rsidRDefault="00F66213" w:rsidP="006761C4">
            <w:pPr>
              <w:spacing w:after="0" w:line="240" w:lineRule="auto"/>
              <w:jc w:val="left"/>
              <w:rPr>
                <w:rFonts w:ascii="Calibri" w:hAnsi="Calibri" w:cs="Calibri"/>
                <w:color w:val="000000"/>
                <w:sz w:val="22"/>
                <w:szCs w:val="22"/>
              </w:rPr>
            </w:pPr>
          </w:p>
        </w:tc>
        <w:tc>
          <w:tcPr>
            <w:tcW w:w="1264" w:type="dxa"/>
            <w:vMerge/>
            <w:tcBorders>
              <w:top w:val="nil"/>
              <w:left w:val="single" w:sz="4" w:space="0" w:color="auto"/>
              <w:bottom w:val="single" w:sz="4" w:space="0" w:color="auto"/>
              <w:right w:val="single" w:sz="4" w:space="0" w:color="auto"/>
            </w:tcBorders>
            <w:vAlign w:val="center"/>
            <w:hideMark/>
          </w:tcPr>
          <w:p w14:paraId="1BC0D7E8" w14:textId="77777777" w:rsidR="00F66213" w:rsidRDefault="00F66213" w:rsidP="006761C4">
            <w:pPr>
              <w:spacing w:after="0" w:line="240" w:lineRule="auto"/>
              <w:rPr>
                <w:rFonts w:ascii="Calibri" w:hAnsi="Calibri" w:cs="Calibri"/>
                <w:b/>
                <w:bCs/>
                <w:color w:val="000000"/>
                <w:sz w:val="22"/>
                <w:szCs w:val="22"/>
              </w:rPr>
            </w:pPr>
          </w:p>
        </w:tc>
        <w:tc>
          <w:tcPr>
            <w:tcW w:w="1717" w:type="dxa"/>
            <w:tcBorders>
              <w:top w:val="nil"/>
              <w:left w:val="nil"/>
              <w:bottom w:val="single" w:sz="4" w:space="0" w:color="auto"/>
              <w:right w:val="single" w:sz="4" w:space="0" w:color="auto"/>
            </w:tcBorders>
            <w:shd w:val="clear" w:color="000000" w:fill="FFFFFF"/>
            <w:noWrap/>
            <w:vAlign w:val="center"/>
            <w:hideMark/>
          </w:tcPr>
          <w:p w14:paraId="5027A4D0" w14:textId="77777777" w:rsidR="00F66213" w:rsidRDefault="00F66213" w:rsidP="006761C4">
            <w:pPr>
              <w:spacing w:after="0" w:line="240" w:lineRule="auto"/>
              <w:jc w:val="center"/>
              <w:rPr>
                <w:rFonts w:ascii="Calibri" w:hAnsi="Calibri" w:cs="Calibri"/>
                <w:color w:val="000000"/>
                <w:sz w:val="22"/>
                <w:szCs w:val="22"/>
              </w:rPr>
            </w:pPr>
            <w:r>
              <w:rPr>
                <w:rFonts w:ascii="Calibri" w:hAnsi="Calibri" w:cs="Calibri"/>
                <w:color w:val="000000"/>
                <w:sz w:val="22"/>
                <w:szCs w:val="22"/>
              </w:rPr>
              <w:t>14:00 – 15:30</w:t>
            </w:r>
          </w:p>
        </w:tc>
        <w:tc>
          <w:tcPr>
            <w:tcW w:w="3827" w:type="dxa"/>
            <w:tcBorders>
              <w:top w:val="nil"/>
              <w:left w:val="nil"/>
              <w:bottom w:val="single" w:sz="4" w:space="0" w:color="auto"/>
              <w:right w:val="single" w:sz="4" w:space="0" w:color="auto"/>
            </w:tcBorders>
            <w:shd w:val="clear" w:color="000000" w:fill="FFFFFF"/>
            <w:noWrap/>
            <w:vAlign w:val="center"/>
            <w:hideMark/>
          </w:tcPr>
          <w:p w14:paraId="1BEAAEFC" w14:textId="77777777" w:rsidR="00F66213" w:rsidRDefault="00F66213" w:rsidP="006761C4">
            <w:pPr>
              <w:spacing w:after="0" w:line="240" w:lineRule="auto"/>
              <w:rPr>
                <w:rFonts w:ascii="Calibri" w:hAnsi="Calibri" w:cs="Calibri"/>
                <w:b/>
                <w:bCs/>
                <w:color w:val="000000"/>
                <w:sz w:val="22"/>
                <w:szCs w:val="22"/>
              </w:rPr>
            </w:pPr>
            <w:r>
              <w:rPr>
                <w:rFonts w:ascii="Calibri" w:hAnsi="Calibri" w:cs="Calibri"/>
                <w:b/>
                <w:bCs/>
                <w:color w:val="000000"/>
                <w:sz w:val="22"/>
                <w:szCs w:val="22"/>
              </w:rPr>
              <w:t>Class</w:t>
            </w:r>
            <w:r>
              <w:rPr>
                <w:rFonts w:ascii="Calibri" w:hAnsi="Calibri" w:cs="Calibri"/>
                <w:color w:val="000000"/>
                <w:sz w:val="22"/>
                <w:szCs w:val="22"/>
              </w:rPr>
              <w:t xml:space="preserve">: O&amp;M Plant Development </w:t>
            </w:r>
          </w:p>
        </w:tc>
        <w:tc>
          <w:tcPr>
            <w:tcW w:w="2701" w:type="dxa"/>
            <w:tcBorders>
              <w:top w:val="nil"/>
              <w:left w:val="nil"/>
              <w:bottom w:val="single" w:sz="4" w:space="0" w:color="auto"/>
              <w:right w:val="single" w:sz="4" w:space="0" w:color="auto"/>
            </w:tcBorders>
            <w:shd w:val="clear" w:color="auto" w:fill="auto"/>
            <w:noWrap/>
            <w:vAlign w:val="bottom"/>
            <w:hideMark/>
          </w:tcPr>
          <w:p w14:paraId="1547B0D9" w14:textId="77777777" w:rsidR="00F66213" w:rsidRDefault="00F66213" w:rsidP="006761C4">
            <w:pPr>
              <w:spacing w:after="0" w:line="240" w:lineRule="auto"/>
              <w:jc w:val="left"/>
              <w:rPr>
                <w:rFonts w:ascii="Calibri" w:hAnsi="Calibri" w:cs="Calibri"/>
                <w:b/>
                <w:bCs/>
                <w:color w:val="000000"/>
                <w:sz w:val="22"/>
                <w:szCs w:val="22"/>
              </w:rPr>
            </w:pPr>
            <w:r>
              <w:rPr>
                <w:rFonts w:ascii="Calibri" w:hAnsi="Calibri" w:cs="Calibri"/>
                <w:b/>
                <w:bCs/>
                <w:color w:val="000000"/>
                <w:sz w:val="22"/>
                <w:szCs w:val="22"/>
              </w:rPr>
              <w:t>Universities</w:t>
            </w:r>
          </w:p>
        </w:tc>
      </w:tr>
      <w:tr w:rsidR="00F66213" w14:paraId="2455ABFA" w14:textId="77777777" w:rsidTr="006761C4">
        <w:trPr>
          <w:trHeight w:val="300"/>
        </w:trPr>
        <w:tc>
          <w:tcPr>
            <w:tcW w:w="1406" w:type="dxa"/>
            <w:vMerge/>
            <w:tcBorders>
              <w:left w:val="single" w:sz="4" w:space="0" w:color="auto"/>
              <w:right w:val="single" w:sz="4" w:space="0" w:color="auto"/>
            </w:tcBorders>
            <w:shd w:val="clear" w:color="000000" w:fill="FFFFFF"/>
            <w:noWrap/>
            <w:vAlign w:val="center"/>
            <w:hideMark/>
          </w:tcPr>
          <w:p w14:paraId="2359ED03" w14:textId="77777777" w:rsidR="00F66213" w:rsidRDefault="00F66213" w:rsidP="006761C4">
            <w:pPr>
              <w:spacing w:after="0" w:line="240" w:lineRule="auto"/>
              <w:jc w:val="left"/>
              <w:rPr>
                <w:rFonts w:ascii="Calibri" w:hAnsi="Calibri" w:cs="Calibri"/>
                <w:color w:val="000000"/>
                <w:sz w:val="22"/>
                <w:szCs w:val="22"/>
              </w:rPr>
            </w:pPr>
          </w:p>
        </w:tc>
        <w:tc>
          <w:tcPr>
            <w:tcW w:w="1264" w:type="dxa"/>
            <w:vMerge/>
            <w:tcBorders>
              <w:top w:val="nil"/>
              <w:left w:val="single" w:sz="4" w:space="0" w:color="auto"/>
              <w:bottom w:val="single" w:sz="4" w:space="0" w:color="auto"/>
              <w:right w:val="single" w:sz="4" w:space="0" w:color="auto"/>
            </w:tcBorders>
            <w:vAlign w:val="center"/>
            <w:hideMark/>
          </w:tcPr>
          <w:p w14:paraId="4BE6470F" w14:textId="77777777" w:rsidR="00F66213" w:rsidRDefault="00F66213" w:rsidP="006761C4">
            <w:pPr>
              <w:spacing w:after="0" w:line="240" w:lineRule="auto"/>
              <w:rPr>
                <w:rFonts w:ascii="Calibri" w:hAnsi="Calibri" w:cs="Calibri"/>
                <w:b/>
                <w:bCs/>
                <w:color w:val="000000"/>
                <w:sz w:val="22"/>
                <w:szCs w:val="22"/>
              </w:rPr>
            </w:pPr>
          </w:p>
        </w:tc>
        <w:tc>
          <w:tcPr>
            <w:tcW w:w="1717" w:type="dxa"/>
            <w:tcBorders>
              <w:top w:val="nil"/>
              <w:left w:val="nil"/>
              <w:bottom w:val="single" w:sz="4" w:space="0" w:color="auto"/>
              <w:right w:val="single" w:sz="4" w:space="0" w:color="auto"/>
            </w:tcBorders>
            <w:shd w:val="clear" w:color="000000" w:fill="FFFFFF"/>
            <w:noWrap/>
            <w:vAlign w:val="center"/>
            <w:hideMark/>
          </w:tcPr>
          <w:p w14:paraId="5C40E26A" w14:textId="77777777" w:rsidR="00F66213" w:rsidRDefault="00F66213" w:rsidP="006761C4">
            <w:pPr>
              <w:spacing w:after="0" w:line="240" w:lineRule="auto"/>
              <w:jc w:val="center"/>
              <w:rPr>
                <w:rFonts w:ascii="Calibri" w:hAnsi="Calibri" w:cs="Calibri"/>
                <w:color w:val="000000"/>
                <w:sz w:val="22"/>
                <w:szCs w:val="22"/>
              </w:rPr>
            </w:pPr>
            <w:r>
              <w:rPr>
                <w:rFonts w:ascii="Calibri" w:hAnsi="Calibri" w:cs="Calibri"/>
                <w:color w:val="000000"/>
                <w:sz w:val="22"/>
                <w:szCs w:val="22"/>
              </w:rPr>
              <w:t>15:30 – 17:00</w:t>
            </w:r>
          </w:p>
        </w:tc>
        <w:tc>
          <w:tcPr>
            <w:tcW w:w="3827" w:type="dxa"/>
            <w:tcBorders>
              <w:top w:val="nil"/>
              <w:left w:val="nil"/>
              <w:bottom w:val="single" w:sz="4" w:space="0" w:color="auto"/>
              <w:right w:val="single" w:sz="4" w:space="0" w:color="auto"/>
            </w:tcBorders>
            <w:shd w:val="clear" w:color="000000" w:fill="FFFFFF"/>
            <w:noWrap/>
            <w:vAlign w:val="center"/>
            <w:hideMark/>
          </w:tcPr>
          <w:p w14:paraId="403ADFCA" w14:textId="77777777" w:rsidR="00F66213" w:rsidRDefault="00F66213" w:rsidP="006761C4">
            <w:pPr>
              <w:spacing w:after="0" w:line="240" w:lineRule="auto"/>
              <w:rPr>
                <w:rFonts w:ascii="Calibri" w:hAnsi="Calibri" w:cs="Calibri"/>
                <w:b/>
                <w:bCs/>
                <w:color w:val="000000"/>
                <w:sz w:val="22"/>
                <w:szCs w:val="22"/>
              </w:rPr>
            </w:pPr>
            <w:r>
              <w:rPr>
                <w:rFonts w:ascii="Calibri" w:hAnsi="Calibri" w:cs="Calibri"/>
                <w:b/>
                <w:bCs/>
                <w:color w:val="000000"/>
                <w:sz w:val="22"/>
                <w:szCs w:val="22"/>
              </w:rPr>
              <w:t xml:space="preserve">Class: </w:t>
            </w:r>
            <w:r>
              <w:rPr>
                <w:rFonts w:ascii="Calibri" w:hAnsi="Calibri" w:cs="Calibri"/>
                <w:color w:val="000000"/>
                <w:sz w:val="22"/>
                <w:szCs w:val="22"/>
              </w:rPr>
              <w:t>Troubleshooting</w:t>
            </w:r>
          </w:p>
        </w:tc>
        <w:tc>
          <w:tcPr>
            <w:tcW w:w="2701" w:type="dxa"/>
            <w:tcBorders>
              <w:top w:val="nil"/>
              <w:left w:val="nil"/>
              <w:bottom w:val="single" w:sz="4" w:space="0" w:color="auto"/>
              <w:right w:val="single" w:sz="4" w:space="0" w:color="auto"/>
            </w:tcBorders>
            <w:shd w:val="clear" w:color="000000" w:fill="FFFFFF"/>
            <w:noWrap/>
            <w:vAlign w:val="center"/>
            <w:hideMark/>
          </w:tcPr>
          <w:p w14:paraId="2DA815B6" w14:textId="77777777" w:rsidR="00F66213" w:rsidRPr="007C687D" w:rsidRDefault="00F66213" w:rsidP="006761C4">
            <w:pPr>
              <w:spacing w:after="0" w:line="240" w:lineRule="auto"/>
              <w:jc w:val="left"/>
              <w:rPr>
                <w:rFonts w:ascii="Calibri" w:hAnsi="Calibri" w:cs="Calibri"/>
                <w:b/>
                <w:bCs/>
                <w:color w:val="000000"/>
                <w:sz w:val="22"/>
                <w:szCs w:val="22"/>
                <w:lang w:val="it-IT"/>
              </w:rPr>
            </w:pPr>
            <w:r>
              <w:rPr>
                <w:rFonts w:ascii="Calibri" w:hAnsi="Calibri" w:cs="Calibri"/>
                <w:b/>
                <w:bCs/>
                <w:color w:val="000000"/>
                <w:sz w:val="22"/>
                <w:szCs w:val="22"/>
              </w:rPr>
              <w:t>Equatorial Energy</w:t>
            </w:r>
            <w:r>
              <w:rPr>
                <w:rFonts w:ascii="Calibri" w:hAnsi="Calibri" w:cs="Calibri"/>
                <w:b/>
                <w:bCs/>
                <w:color w:val="000000"/>
                <w:sz w:val="22"/>
                <w:szCs w:val="22"/>
                <w:lang w:val="it-IT"/>
              </w:rPr>
              <w:t xml:space="preserve"> (tbc)</w:t>
            </w:r>
          </w:p>
        </w:tc>
      </w:tr>
      <w:tr w:rsidR="00F66213" w14:paraId="4193A4CB" w14:textId="77777777" w:rsidTr="006761C4">
        <w:trPr>
          <w:trHeight w:val="300"/>
        </w:trPr>
        <w:tc>
          <w:tcPr>
            <w:tcW w:w="1406" w:type="dxa"/>
            <w:vMerge/>
            <w:tcBorders>
              <w:left w:val="single" w:sz="4" w:space="0" w:color="auto"/>
              <w:bottom w:val="single" w:sz="4" w:space="0" w:color="auto"/>
              <w:right w:val="single" w:sz="4" w:space="0" w:color="auto"/>
            </w:tcBorders>
            <w:shd w:val="clear" w:color="000000" w:fill="FFFFFF"/>
            <w:noWrap/>
            <w:vAlign w:val="center"/>
            <w:hideMark/>
          </w:tcPr>
          <w:p w14:paraId="05B36CE4" w14:textId="77777777" w:rsidR="00F66213" w:rsidRDefault="00F66213" w:rsidP="006761C4">
            <w:pPr>
              <w:spacing w:after="0" w:line="240" w:lineRule="auto"/>
              <w:jc w:val="left"/>
              <w:rPr>
                <w:rFonts w:ascii="Calibri" w:hAnsi="Calibri" w:cs="Calibri"/>
                <w:color w:val="000000"/>
                <w:sz w:val="22"/>
                <w:szCs w:val="22"/>
              </w:rPr>
            </w:pPr>
          </w:p>
        </w:tc>
        <w:tc>
          <w:tcPr>
            <w:tcW w:w="1264" w:type="dxa"/>
            <w:vMerge/>
            <w:tcBorders>
              <w:top w:val="nil"/>
              <w:left w:val="single" w:sz="4" w:space="0" w:color="auto"/>
              <w:bottom w:val="single" w:sz="4" w:space="0" w:color="auto"/>
              <w:right w:val="single" w:sz="4" w:space="0" w:color="auto"/>
            </w:tcBorders>
            <w:vAlign w:val="center"/>
            <w:hideMark/>
          </w:tcPr>
          <w:p w14:paraId="4F651CDA" w14:textId="77777777" w:rsidR="00F66213" w:rsidRDefault="00F66213" w:rsidP="006761C4">
            <w:pPr>
              <w:spacing w:after="0" w:line="240" w:lineRule="auto"/>
              <w:rPr>
                <w:rFonts w:ascii="Calibri" w:hAnsi="Calibri" w:cs="Calibri"/>
                <w:b/>
                <w:bCs/>
                <w:color w:val="000000"/>
                <w:sz w:val="22"/>
                <w:szCs w:val="22"/>
              </w:rPr>
            </w:pPr>
          </w:p>
        </w:tc>
        <w:tc>
          <w:tcPr>
            <w:tcW w:w="1717" w:type="dxa"/>
            <w:tcBorders>
              <w:top w:val="nil"/>
              <w:left w:val="nil"/>
              <w:bottom w:val="single" w:sz="4" w:space="0" w:color="auto"/>
              <w:right w:val="single" w:sz="4" w:space="0" w:color="auto"/>
            </w:tcBorders>
            <w:shd w:val="clear" w:color="000000" w:fill="FFFFFF"/>
            <w:noWrap/>
            <w:vAlign w:val="center"/>
            <w:hideMark/>
          </w:tcPr>
          <w:p w14:paraId="7510AF9C" w14:textId="77777777" w:rsidR="00F66213" w:rsidRDefault="00F66213" w:rsidP="006761C4">
            <w:pPr>
              <w:spacing w:after="0" w:line="240" w:lineRule="auto"/>
              <w:jc w:val="center"/>
              <w:rPr>
                <w:rFonts w:ascii="Calibri" w:hAnsi="Calibri" w:cs="Calibri"/>
                <w:color w:val="000000"/>
                <w:sz w:val="22"/>
                <w:szCs w:val="22"/>
              </w:rPr>
            </w:pPr>
            <w:r>
              <w:rPr>
                <w:rFonts w:ascii="Calibri" w:hAnsi="Calibri" w:cs="Calibri"/>
                <w:color w:val="000000"/>
                <w:sz w:val="22"/>
                <w:szCs w:val="22"/>
              </w:rPr>
              <w:t>17:00– 17:15</w:t>
            </w:r>
          </w:p>
        </w:tc>
        <w:tc>
          <w:tcPr>
            <w:tcW w:w="3827" w:type="dxa"/>
            <w:tcBorders>
              <w:top w:val="nil"/>
              <w:left w:val="nil"/>
              <w:bottom w:val="single" w:sz="4" w:space="0" w:color="auto"/>
              <w:right w:val="single" w:sz="4" w:space="0" w:color="auto"/>
            </w:tcBorders>
            <w:shd w:val="clear" w:color="000000" w:fill="FFFFFF"/>
            <w:noWrap/>
            <w:vAlign w:val="center"/>
            <w:hideMark/>
          </w:tcPr>
          <w:p w14:paraId="1C2DDA67" w14:textId="77777777" w:rsidR="00F66213" w:rsidRDefault="00F66213" w:rsidP="006761C4">
            <w:pPr>
              <w:spacing w:after="0" w:line="240" w:lineRule="auto"/>
              <w:rPr>
                <w:rFonts w:ascii="Calibri" w:hAnsi="Calibri" w:cs="Calibri"/>
                <w:b/>
                <w:bCs/>
                <w:color w:val="000000"/>
                <w:sz w:val="22"/>
                <w:szCs w:val="22"/>
              </w:rPr>
            </w:pPr>
            <w:r>
              <w:rPr>
                <w:rFonts w:ascii="Calibri" w:hAnsi="Calibri" w:cs="Calibri"/>
                <w:b/>
                <w:bCs/>
                <w:color w:val="000000"/>
                <w:sz w:val="22"/>
                <w:szCs w:val="22"/>
              </w:rPr>
              <w:t>Debriefing</w:t>
            </w:r>
          </w:p>
        </w:tc>
        <w:tc>
          <w:tcPr>
            <w:tcW w:w="2701" w:type="dxa"/>
            <w:tcBorders>
              <w:top w:val="nil"/>
              <w:left w:val="nil"/>
              <w:bottom w:val="single" w:sz="4" w:space="0" w:color="auto"/>
              <w:right w:val="single" w:sz="4" w:space="0" w:color="auto"/>
            </w:tcBorders>
            <w:shd w:val="clear" w:color="000000" w:fill="FFFFFF"/>
            <w:noWrap/>
            <w:vAlign w:val="center"/>
            <w:hideMark/>
          </w:tcPr>
          <w:p w14:paraId="26205618" w14:textId="77777777" w:rsidR="00F66213" w:rsidRDefault="00F66213" w:rsidP="006761C4">
            <w:pPr>
              <w:spacing w:after="0" w:line="240" w:lineRule="auto"/>
              <w:jc w:val="left"/>
              <w:rPr>
                <w:rFonts w:ascii="Calibri" w:hAnsi="Calibri" w:cs="Calibri"/>
                <w:b/>
                <w:bCs/>
                <w:color w:val="000000"/>
                <w:sz w:val="22"/>
                <w:szCs w:val="22"/>
              </w:rPr>
            </w:pPr>
            <w:r>
              <w:rPr>
                <w:rFonts w:ascii="Calibri" w:hAnsi="Calibri" w:cs="Calibri"/>
                <w:b/>
                <w:bCs/>
                <w:color w:val="000000"/>
                <w:sz w:val="22"/>
                <w:szCs w:val="22"/>
              </w:rPr>
              <w:t> </w:t>
            </w:r>
          </w:p>
        </w:tc>
      </w:tr>
      <w:tr w:rsidR="00F66213" w14:paraId="45449DF6" w14:textId="77777777" w:rsidTr="006761C4">
        <w:trPr>
          <w:trHeight w:val="300"/>
        </w:trPr>
        <w:tc>
          <w:tcPr>
            <w:tcW w:w="1406" w:type="dxa"/>
            <w:tcBorders>
              <w:top w:val="nil"/>
              <w:left w:val="single" w:sz="4" w:space="0" w:color="auto"/>
              <w:bottom w:val="single" w:sz="4" w:space="0" w:color="auto"/>
              <w:right w:val="single" w:sz="4" w:space="0" w:color="auto"/>
            </w:tcBorders>
            <w:shd w:val="clear" w:color="000000" w:fill="92D050"/>
            <w:noWrap/>
            <w:vAlign w:val="bottom"/>
            <w:hideMark/>
          </w:tcPr>
          <w:p w14:paraId="5825E3ED" w14:textId="77777777" w:rsidR="00F66213" w:rsidRDefault="00F66213" w:rsidP="006761C4">
            <w:pPr>
              <w:spacing w:after="0" w:line="240" w:lineRule="auto"/>
              <w:jc w:val="left"/>
              <w:rPr>
                <w:rFonts w:ascii="Calibri" w:hAnsi="Calibri" w:cs="Calibri"/>
                <w:color w:val="000000"/>
                <w:sz w:val="20"/>
                <w:szCs w:val="20"/>
              </w:rPr>
            </w:pPr>
            <w:r>
              <w:rPr>
                <w:rFonts w:ascii="Calibri" w:hAnsi="Calibri" w:cs="Calibri"/>
                <w:color w:val="000000"/>
                <w:sz w:val="20"/>
                <w:szCs w:val="20"/>
              </w:rPr>
              <w:t> </w:t>
            </w:r>
          </w:p>
        </w:tc>
        <w:tc>
          <w:tcPr>
            <w:tcW w:w="1264" w:type="dxa"/>
            <w:tcBorders>
              <w:top w:val="nil"/>
              <w:left w:val="nil"/>
              <w:bottom w:val="single" w:sz="4" w:space="0" w:color="auto"/>
              <w:right w:val="single" w:sz="4" w:space="0" w:color="auto"/>
            </w:tcBorders>
            <w:shd w:val="clear" w:color="000000" w:fill="92D050"/>
            <w:noWrap/>
            <w:vAlign w:val="bottom"/>
            <w:hideMark/>
          </w:tcPr>
          <w:p w14:paraId="40A5CF51" w14:textId="77777777" w:rsidR="00F66213" w:rsidRDefault="00F66213" w:rsidP="006761C4">
            <w:pPr>
              <w:spacing w:after="0" w:line="240" w:lineRule="auto"/>
              <w:rPr>
                <w:rFonts w:ascii="Calibri" w:hAnsi="Calibri" w:cs="Calibri"/>
                <w:color w:val="000000"/>
                <w:sz w:val="20"/>
                <w:szCs w:val="20"/>
              </w:rPr>
            </w:pPr>
            <w:r>
              <w:rPr>
                <w:rFonts w:ascii="Calibri" w:hAnsi="Calibri" w:cs="Calibri"/>
                <w:color w:val="000000"/>
                <w:sz w:val="20"/>
                <w:szCs w:val="20"/>
              </w:rPr>
              <w:t> </w:t>
            </w:r>
          </w:p>
        </w:tc>
        <w:tc>
          <w:tcPr>
            <w:tcW w:w="1717" w:type="dxa"/>
            <w:tcBorders>
              <w:top w:val="nil"/>
              <w:left w:val="nil"/>
              <w:bottom w:val="single" w:sz="4" w:space="0" w:color="auto"/>
              <w:right w:val="single" w:sz="4" w:space="0" w:color="auto"/>
            </w:tcBorders>
            <w:shd w:val="clear" w:color="000000" w:fill="92D050"/>
            <w:noWrap/>
            <w:vAlign w:val="bottom"/>
            <w:hideMark/>
          </w:tcPr>
          <w:p w14:paraId="340F368F" w14:textId="77777777" w:rsidR="00F66213" w:rsidRDefault="00F66213" w:rsidP="006761C4">
            <w:pPr>
              <w:spacing w:after="0" w:line="240" w:lineRule="auto"/>
              <w:rPr>
                <w:rFonts w:ascii="Calibri" w:hAnsi="Calibri" w:cs="Calibri"/>
                <w:color w:val="000000"/>
                <w:sz w:val="20"/>
                <w:szCs w:val="20"/>
              </w:rPr>
            </w:pPr>
            <w:r>
              <w:rPr>
                <w:rFonts w:ascii="Calibri" w:hAnsi="Calibri" w:cs="Calibri"/>
                <w:color w:val="000000"/>
                <w:sz w:val="20"/>
                <w:szCs w:val="20"/>
              </w:rPr>
              <w:t> </w:t>
            </w:r>
          </w:p>
        </w:tc>
        <w:tc>
          <w:tcPr>
            <w:tcW w:w="3827" w:type="dxa"/>
            <w:tcBorders>
              <w:top w:val="nil"/>
              <w:left w:val="nil"/>
              <w:bottom w:val="single" w:sz="4" w:space="0" w:color="auto"/>
              <w:right w:val="single" w:sz="4" w:space="0" w:color="auto"/>
            </w:tcBorders>
            <w:shd w:val="clear" w:color="000000" w:fill="92D050"/>
            <w:noWrap/>
            <w:vAlign w:val="center"/>
            <w:hideMark/>
          </w:tcPr>
          <w:p w14:paraId="46ACE783" w14:textId="77777777" w:rsidR="00F66213" w:rsidRDefault="00F66213" w:rsidP="006761C4">
            <w:pPr>
              <w:spacing w:after="0" w:line="240" w:lineRule="auto"/>
              <w:rPr>
                <w:rFonts w:ascii="Calibri" w:hAnsi="Calibri" w:cs="Calibri"/>
                <w:color w:val="000000"/>
                <w:sz w:val="22"/>
                <w:szCs w:val="22"/>
              </w:rPr>
            </w:pPr>
            <w:r>
              <w:rPr>
                <w:rFonts w:ascii="Calibri" w:hAnsi="Calibri" w:cs="Calibri"/>
                <w:color w:val="000000"/>
                <w:sz w:val="22"/>
                <w:szCs w:val="22"/>
              </w:rPr>
              <w:t> </w:t>
            </w:r>
          </w:p>
        </w:tc>
        <w:tc>
          <w:tcPr>
            <w:tcW w:w="2701" w:type="dxa"/>
            <w:tcBorders>
              <w:top w:val="nil"/>
              <w:left w:val="nil"/>
              <w:bottom w:val="single" w:sz="4" w:space="0" w:color="auto"/>
              <w:right w:val="single" w:sz="4" w:space="0" w:color="auto"/>
            </w:tcBorders>
            <w:shd w:val="clear" w:color="000000" w:fill="92D050"/>
            <w:noWrap/>
            <w:vAlign w:val="center"/>
            <w:hideMark/>
          </w:tcPr>
          <w:p w14:paraId="723A6514" w14:textId="77777777" w:rsidR="00F66213" w:rsidRDefault="00F66213" w:rsidP="006761C4">
            <w:pPr>
              <w:spacing w:after="0" w:line="240" w:lineRule="auto"/>
              <w:jc w:val="left"/>
              <w:rPr>
                <w:rFonts w:ascii="Calibri" w:hAnsi="Calibri" w:cs="Calibri"/>
                <w:color w:val="000000"/>
                <w:sz w:val="22"/>
                <w:szCs w:val="22"/>
              </w:rPr>
            </w:pPr>
            <w:r>
              <w:rPr>
                <w:rFonts w:ascii="Calibri" w:hAnsi="Calibri" w:cs="Calibri"/>
                <w:color w:val="000000"/>
                <w:sz w:val="22"/>
                <w:szCs w:val="22"/>
              </w:rPr>
              <w:t> </w:t>
            </w:r>
          </w:p>
        </w:tc>
      </w:tr>
      <w:tr w:rsidR="00F66213" w14:paraId="50FB465B" w14:textId="77777777" w:rsidTr="006761C4">
        <w:trPr>
          <w:trHeight w:val="300"/>
        </w:trPr>
        <w:tc>
          <w:tcPr>
            <w:tcW w:w="1406" w:type="dxa"/>
            <w:vMerge w:val="restart"/>
            <w:tcBorders>
              <w:top w:val="nil"/>
              <w:left w:val="single" w:sz="4" w:space="0" w:color="auto"/>
              <w:right w:val="single" w:sz="4" w:space="0" w:color="auto"/>
            </w:tcBorders>
            <w:shd w:val="clear" w:color="000000" w:fill="FFFFFF"/>
            <w:noWrap/>
            <w:vAlign w:val="center"/>
            <w:hideMark/>
          </w:tcPr>
          <w:p w14:paraId="746CBD35" w14:textId="77777777" w:rsidR="00F66213" w:rsidRDefault="00F66213" w:rsidP="006761C4">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18/01/2019</w:t>
            </w:r>
          </w:p>
          <w:p w14:paraId="0AA3881A" w14:textId="77777777" w:rsidR="00F66213" w:rsidRDefault="00F66213" w:rsidP="006761C4">
            <w:pPr>
              <w:spacing w:after="0" w:line="240" w:lineRule="auto"/>
              <w:rPr>
                <w:rFonts w:ascii="Calibri" w:hAnsi="Calibri" w:cs="Calibri"/>
                <w:color w:val="000000"/>
                <w:sz w:val="22"/>
                <w:szCs w:val="22"/>
              </w:rPr>
            </w:pPr>
            <w:r>
              <w:rPr>
                <w:rFonts w:ascii="Calibri" w:hAnsi="Calibri" w:cs="Calibri"/>
                <w:color w:val="000000"/>
                <w:sz w:val="22"/>
                <w:szCs w:val="22"/>
              </w:rPr>
              <w:t> </w:t>
            </w:r>
          </w:p>
          <w:p w14:paraId="3EA90C03" w14:textId="77777777" w:rsidR="00F66213" w:rsidRDefault="00F66213" w:rsidP="006761C4">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Friday</w:t>
            </w:r>
          </w:p>
          <w:p w14:paraId="763E9C43" w14:textId="77777777" w:rsidR="00F66213" w:rsidRDefault="00F66213" w:rsidP="006761C4">
            <w:pPr>
              <w:spacing w:after="0" w:line="240" w:lineRule="auto"/>
              <w:rPr>
                <w:rFonts w:ascii="Calibri" w:hAnsi="Calibri" w:cs="Calibri"/>
                <w:b/>
                <w:bCs/>
                <w:color w:val="000000"/>
                <w:sz w:val="22"/>
                <w:szCs w:val="22"/>
              </w:rPr>
            </w:pPr>
            <w:r>
              <w:rPr>
                <w:rFonts w:ascii="Calibri" w:hAnsi="Calibri" w:cs="Calibri"/>
                <w:color w:val="000000"/>
                <w:sz w:val="22"/>
                <w:szCs w:val="22"/>
              </w:rPr>
              <w:t> </w:t>
            </w:r>
          </w:p>
        </w:tc>
        <w:tc>
          <w:tcPr>
            <w:tcW w:w="1264" w:type="dxa"/>
            <w:vMerge w:val="restart"/>
            <w:tcBorders>
              <w:top w:val="nil"/>
              <w:left w:val="single" w:sz="4" w:space="0" w:color="auto"/>
              <w:bottom w:val="single" w:sz="4" w:space="0" w:color="auto"/>
              <w:right w:val="single" w:sz="4" w:space="0" w:color="auto"/>
            </w:tcBorders>
            <w:shd w:val="clear" w:color="000000" w:fill="FFFFFF"/>
            <w:vAlign w:val="center"/>
            <w:hideMark/>
          </w:tcPr>
          <w:p w14:paraId="5AFDB9FD" w14:textId="77777777" w:rsidR="00F66213" w:rsidRDefault="00F66213" w:rsidP="006761C4">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St.Kizito</w:t>
            </w:r>
            <w:r>
              <w:rPr>
                <w:color w:val="000000"/>
                <w:sz w:val="16"/>
                <w:szCs w:val="16"/>
              </w:rPr>
              <w:t> </w:t>
            </w:r>
          </w:p>
        </w:tc>
        <w:tc>
          <w:tcPr>
            <w:tcW w:w="1717" w:type="dxa"/>
            <w:tcBorders>
              <w:top w:val="nil"/>
              <w:left w:val="nil"/>
              <w:bottom w:val="single" w:sz="4" w:space="0" w:color="auto"/>
              <w:right w:val="single" w:sz="4" w:space="0" w:color="auto"/>
            </w:tcBorders>
            <w:shd w:val="clear" w:color="000000" w:fill="FFFFFF"/>
            <w:vAlign w:val="center"/>
            <w:hideMark/>
          </w:tcPr>
          <w:p w14:paraId="52D4FE4B" w14:textId="77777777" w:rsidR="00F66213" w:rsidRDefault="00F66213" w:rsidP="006761C4">
            <w:pPr>
              <w:spacing w:after="0" w:line="240" w:lineRule="auto"/>
              <w:jc w:val="center"/>
              <w:rPr>
                <w:rFonts w:ascii="Calibri" w:hAnsi="Calibri" w:cs="Calibri"/>
                <w:color w:val="000000"/>
                <w:sz w:val="22"/>
                <w:szCs w:val="22"/>
              </w:rPr>
            </w:pPr>
            <w:r>
              <w:rPr>
                <w:rFonts w:ascii="Calibri" w:hAnsi="Calibri" w:cs="Calibri"/>
                <w:color w:val="000000"/>
                <w:sz w:val="22"/>
                <w:szCs w:val="22"/>
              </w:rPr>
              <w:t>09:30 – 11:30</w:t>
            </w:r>
          </w:p>
        </w:tc>
        <w:tc>
          <w:tcPr>
            <w:tcW w:w="3827" w:type="dxa"/>
            <w:tcBorders>
              <w:top w:val="nil"/>
              <w:left w:val="nil"/>
              <w:bottom w:val="single" w:sz="4" w:space="0" w:color="auto"/>
              <w:right w:val="single" w:sz="4" w:space="0" w:color="auto"/>
            </w:tcBorders>
            <w:shd w:val="clear" w:color="000000" w:fill="FFFFFF"/>
            <w:vAlign w:val="center"/>
            <w:hideMark/>
          </w:tcPr>
          <w:p w14:paraId="502C65DA" w14:textId="77777777" w:rsidR="00F66213" w:rsidRDefault="00F66213" w:rsidP="006761C4">
            <w:pPr>
              <w:spacing w:after="0" w:line="240" w:lineRule="auto"/>
              <w:jc w:val="left"/>
              <w:rPr>
                <w:rFonts w:ascii="Calibri" w:hAnsi="Calibri" w:cs="Calibri"/>
                <w:b/>
                <w:bCs/>
                <w:color w:val="000000"/>
                <w:sz w:val="22"/>
                <w:szCs w:val="22"/>
              </w:rPr>
            </w:pPr>
            <w:r>
              <w:rPr>
                <w:rFonts w:ascii="Calibri" w:hAnsi="Calibri" w:cs="Calibri"/>
                <w:b/>
                <w:bCs/>
                <w:color w:val="000000"/>
                <w:sz w:val="22"/>
                <w:szCs w:val="22"/>
              </w:rPr>
              <w:t xml:space="preserve">Class: </w:t>
            </w:r>
            <w:r>
              <w:rPr>
                <w:rFonts w:ascii="Calibri" w:hAnsi="Calibri" w:cs="Calibri"/>
                <w:color w:val="000000"/>
                <w:sz w:val="22"/>
                <w:szCs w:val="22"/>
              </w:rPr>
              <w:t>Safety Procedures</w:t>
            </w:r>
          </w:p>
        </w:tc>
        <w:tc>
          <w:tcPr>
            <w:tcW w:w="2701" w:type="dxa"/>
            <w:tcBorders>
              <w:top w:val="nil"/>
              <w:left w:val="nil"/>
              <w:bottom w:val="single" w:sz="4" w:space="0" w:color="auto"/>
              <w:right w:val="single" w:sz="4" w:space="0" w:color="auto"/>
            </w:tcBorders>
            <w:shd w:val="clear" w:color="000000" w:fill="FFFFFF"/>
            <w:vAlign w:val="center"/>
            <w:hideMark/>
          </w:tcPr>
          <w:p w14:paraId="524C3788" w14:textId="77777777" w:rsidR="00F66213" w:rsidRPr="007C687D" w:rsidRDefault="00F66213" w:rsidP="006761C4">
            <w:pPr>
              <w:spacing w:after="0" w:line="240" w:lineRule="auto"/>
              <w:jc w:val="left"/>
              <w:rPr>
                <w:rFonts w:ascii="Calibri" w:hAnsi="Calibri" w:cs="Calibri"/>
                <w:b/>
                <w:bCs/>
                <w:color w:val="000000"/>
                <w:sz w:val="22"/>
                <w:szCs w:val="22"/>
                <w:lang w:val="it-IT"/>
              </w:rPr>
            </w:pPr>
            <w:r>
              <w:rPr>
                <w:rFonts w:ascii="Calibri" w:hAnsi="Calibri" w:cs="Calibri"/>
                <w:b/>
                <w:bCs/>
                <w:color w:val="000000"/>
                <w:sz w:val="22"/>
                <w:szCs w:val="22"/>
              </w:rPr>
              <w:t>EGP</w:t>
            </w:r>
            <w:r>
              <w:rPr>
                <w:rFonts w:ascii="Calibri" w:hAnsi="Calibri" w:cs="Calibri"/>
                <w:b/>
                <w:bCs/>
                <w:color w:val="000000"/>
                <w:sz w:val="22"/>
                <w:szCs w:val="22"/>
                <w:lang w:val="it-IT"/>
              </w:rPr>
              <w:t xml:space="preserve"> (MS)</w:t>
            </w:r>
          </w:p>
        </w:tc>
      </w:tr>
      <w:tr w:rsidR="00F66213" w14:paraId="7196E59A" w14:textId="77777777" w:rsidTr="006761C4">
        <w:trPr>
          <w:trHeight w:val="285"/>
        </w:trPr>
        <w:tc>
          <w:tcPr>
            <w:tcW w:w="1406" w:type="dxa"/>
            <w:vMerge/>
            <w:tcBorders>
              <w:left w:val="single" w:sz="4" w:space="0" w:color="auto"/>
              <w:right w:val="single" w:sz="4" w:space="0" w:color="auto"/>
            </w:tcBorders>
            <w:shd w:val="clear" w:color="000000" w:fill="FFFFFF"/>
            <w:noWrap/>
            <w:vAlign w:val="center"/>
            <w:hideMark/>
          </w:tcPr>
          <w:p w14:paraId="52C6E4C1" w14:textId="77777777" w:rsidR="00F66213" w:rsidRDefault="00F66213" w:rsidP="006761C4">
            <w:pPr>
              <w:spacing w:after="0" w:line="240" w:lineRule="auto"/>
              <w:rPr>
                <w:rFonts w:ascii="Calibri" w:hAnsi="Calibri" w:cs="Calibri"/>
                <w:color w:val="000000"/>
                <w:sz w:val="22"/>
                <w:szCs w:val="22"/>
              </w:rPr>
            </w:pPr>
          </w:p>
        </w:tc>
        <w:tc>
          <w:tcPr>
            <w:tcW w:w="1264" w:type="dxa"/>
            <w:vMerge/>
            <w:tcBorders>
              <w:top w:val="nil"/>
              <w:left w:val="single" w:sz="4" w:space="0" w:color="auto"/>
              <w:bottom w:val="single" w:sz="4" w:space="0" w:color="auto"/>
              <w:right w:val="single" w:sz="4" w:space="0" w:color="auto"/>
            </w:tcBorders>
            <w:vAlign w:val="center"/>
            <w:hideMark/>
          </w:tcPr>
          <w:p w14:paraId="334295D5" w14:textId="77777777" w:rsidR="00F66213" w:rsidRDefault="00F66213" w:rsidP="006761C4">
            <w:pPr>
              <w:spacing w:after="0" w:line="240" w:lineRule="auto"/>
              <w:rPr>
                <w:rFonts w:ascii="Calibri" w:hAnsi="Calibri" w:cs="Calibri"/>
                <w:b/>
                <w:bCs/>
                <w:color w:val="000000"/>
                <w:sz w:val="22"/>
                <w:szCs w:val="22"/>
              </w:rPr>
            </w:pPr>
          </w:p>
        </w:tc>
        <w:tc>
          <w:tcPr>
            <w:tcW w:w="1717" w:type="dxa"/>
            <w:tcBorders>
              <w:top w:val="nil"/>
              <w:left w:val="nil"/>
              <w:bottom w:val="single" w:sz="4" w:space="0" w:color="auto"/>
              <w:right w:val="single" w:sz="4" w:space="0" w:color="auto"/>
            </w:tcBorders>
            <w:shd w:val="clear" w:color="000000" w:fill="FFFFFF"/>
            <w:vAlign w:val="center"/>
            <w:hideMark/>
          </w:tcPr>
          <w:p w14:paraId="1C7ADE6E" w14:textId="77777777" w:rsidR="00F66213" w:rsidRDefault="00F66213" w:rsidP="006761C4">
            <w:pPr>
              <w:spacing w:after="0" w:line="240" w:lineRule="auto"/>
              <w:jc w:val="center"/>
              <w:rPr>
                <w:rFonts w:ascii="Calibri" w:hAnsi="Calibri" w:cs="Calibri"/>
                <w:color w:val="000000"/>
                <w:sz w:val="22"/>
                <w:szCs w:val="22"/>
              </w:rPr>
            </w:pPr>
            <w:r>
              <w:rPr>
                <w:rFonts w:ascii="Calibri" w:hAnsi="Calibri" w:cs="Calibri"/>
                <w:color w:val="000000"/>
                <w:sz w:val="22"/>
                <w:szCs w:val="22"/>
              </w:rPr>
              <w:t>11:30 – 13:30</w:t>
            </w:r>
          </w:p>
        </w:tc>
        <w:tc>
          <w:tcPr>
            <w:tcW w:w="3827" w:type="dxa"/>
            <w:tcBorders>
              <w:top w:val="nil"/>
              <w:left w:val="nil"/>
              <w:bottom w:val="single" w:sz="4" w:space="0" w:color="auto"/>
              <w:right w:val="single" w:sz="4" w:space="0" w:color="auto"/>
            </w:tcBorders>
            <w:shd w:val="clear" w:color="000000" w:fill="FFFFFF"/>
            <w:vAlign w:val="center"/>
            <w:hideMark/>
          </w:tcPr>
          <w:p w14:paraId="30B3D177" w14:textId="77777777" w:rsidR="00F66213" w:rsidRDefault="00F66213" w:rsidP="006761C4">
            <w:pPr>
              <w:spacing w:after="0" w:line="240" w:lineRule="auto"/>
              <w:jc w:val="left"/>
              <w:rPr>
                <w:rFonts w:ascii="Calibri" w:hAnsi="Calibri" w:cs="Calibri"/>
                <w:b/>
                <w:bCs/>
                <w:color w:val="000000"/>
                <w:sz w:val="22"/>
                <w:szCs w:val="22"/>
              </w:rPr>
            </w:pPr>
            <w:r>
              <w:rPr>
                <w:rFonts w:ascii="Calibri" w:hAnsi="Calibri" w:cs="Calibri"/>
                <w:b/>
                <w:bCs/>
                <w:color w:val="000000"/>
                <w:sz w:val="22"/>
                <w:szCs w:val="22"/>
              </w:rPr>
              <w:t xml:space="preserve">Class: </w:t>
            </w:r>
            <w:r>
              <w:rPr>
                <w:rFonts w:ascii="Calibri" w:hAnsi="Calibri" w:cs="Calibri"/>
                <w:color w:val="000000"/>
                <w:sz w:val="22"/>
                <w:szCs w:val="22"/>
              </w:rPr>
              <w:t>Plant Sizing - Long-term evolution of load-generation and distribution</w:t>
            </w:r>
          </w:p>
        </w:tc>
        <w:tc>
          <w:tcPr>
            <w:tcW w:w="2701" w:type="dxa"/>
            <w:tcBorders>
              <w:top w:val="nil"/>
              <w:left w:val="nil"/>
              <w:bottom w:val="single" w:sz="4" w:space="0" w:color="auto"/>
              <w:right w:val="single" w:sz="4" w:space="0" w:color="auto"/>
            </w:tcBorders>
            <w:shd w:val="clear" w:color="auto" w:fill="auto"/>
            <w:noWrap/>
            <w:vAlign w:val="bottom"/>
            <w:hideMark/>
          </w:tcPr>
          <w:p w14:paraId="7D77A236" w14:textId="77777777" w:rsidR="00F66213" w:rsidRDefault="00F66213" w:rsidP="006761C4">
            <w:pPr>
              <w:spacing w:after="0" w:line="240" w:lineRule="auto"/>
              <w:jc w:val="left"/>
              <w:rPr>
                <w:rFonts w:ascii="Calibri" w:hAnsi="Calibri" w:cs="Calibri"/>
                <w:b/>
                <w:bCs/>
                <w:color w:val="000000"/>
                <w:sz w:val="22"/>
                <w:szCs w:val="22"/>
              </w:rPr>
            </w:pPr>
            <w:r>
              <w:rPr>
                <w:rFonts w:ascii="Calibri" w:hAnsi="Calibri" w:cs="Calibri"/>
                <w:b/>
                <w:bCs/>
                <w:color w:val="000000"/>
                <w:sz w:val="22"/>
                <w:szCs w:val="22"/>
              </w:rPr>
              <w:t>Universities</w:t>
            </w:r>
          </w:p>
        </w:tc>
      </w:tr>
      <w:tr w:rsidR="00F66213" w14:paraId="0A8FC3F3" w14:textId="77777777" w:rsidTr="006761C4">
        <w:trPr>
          <w:trHeight w:val="300"/>
        </w:trPr>
        <w:tc>
          <w:tcPr>
            <w:tcW w:w="1406" w:type="dxa"/>
            <w:vMerge/>
            <w:tcBorders>
              <w:left w:val="single" w:sz="4" w:space="0" w:color="auto"/>
              <w:right w:val="single" w:sz="4" w:space="0" w:color="auto"/>
            </w:tcBorders>
            <w:shd w:val="clear" w:color="000000" w:fill="FFFFFF"/>
            <w:noWrap/>
            <w:vAlign w:val="center"/>
            <w:hideMark/>
          </w:tcPr>
          <w:p w14:paraId="44F34C0B" w14:textId="77777777" w:rsidR="00F66213" w:rsidRDefault="00F66213" w:rsidP="006761C4">
            <w:pPr>
              <w:spacing w:after="0" w:line="240" w:lineRule="auto"/>
              <w:rPr>
                <w:rFonts w:ascii="Calibri" w:hAnsi="Calibri" w:cs="Calibri"/>
                <w:b/>
                <w:bCs/>
                <w:color w:val="000000"/>
                <w:sz w:val="22"/>
                <w:szCs w:val="22"/>
              </w:rPr>
            </w:pPr>
          </w:p>
        </w:tc>
        <w:tc>
          <w:tcPr>
            <w:tcW w:w="1264" w:type="dxa"/>
            <w:vMerge/>
            <w:tcBorders>
              <w:top w:val="nil"/>
              <w:left w:val="single" w:sz="4" w:space="0" w:color="auto"/>
              <w:bottom w:val="single" w:sz="4" w:space="0" w:color="auto"/>
              <w:right w:val="single" w:sz="4" w:space="0" w:color="auto"/>
            </w:tcBorders>
            <w:vAlign w:val="center"/>
            <w:hideMark/>
          </w:tcPr>
          <w:p w14:paraId="44B908A7" w14:textId="77777777" w:rsidR="00F66213" w:rsidRDefault="00F66213" w:rsidP="006761C4">
            <w:pPr>
              <w:spacing w:after="0" w:line="240" w:lineRule="auto"/>
              <w:rPr>
                <w:rFonts w:ascii="Calibri" w:hAnsi="Calibri" w:cs="Calibri"/>
                <w:b/>
                <w:bCs/>
                <w:color w:val="000000"/>
                <w:sz w:val="22"/>
                <w:szCs w:val="22"/>
              </w:rPr>
            </w:pPr>
          </w:p>
        </w:tc>
        <w:tc>
          <w:tcPr>
            <w:tcW w:w="1717" w:type="dxa"/>
            <w:tcBorders>
              <w:top w:val="nil"/>
              <w:left w:val="nil"/>
              <w:bottom w:val="single" w:sz="4" w:space="0" w:color="auto"/>
              <w:right w:val="single" w:sz="4" w:space="0" w:color="auto"/>
            </w:tcBorders>
            <w:shd w:val="clear" w:color="000000" w:fill="FFFFFF"/>
            <w:vAlign w:val="center"/>
            <w:hideMark/>
          </w:tcPr>
          <w:p w14:paraId="098DD386" w14:textId="77777777" w:rsidR="00F66213" w:rsidRDefault="00F66213" w:rsidP="006761C4">
            <w:pPr>
              <w:spacing w:after="0" w:line="240" w:lineRule="auto"/>
              <w:jc w:val="center"/>
              <w:rPr>
                <w:rFonts w:ascii="Calibri" w:hAnsi="Calibri" w:cs="Calibri"/>
                <w:color w:val="000000"/>
                <w:sz w:val="22"/>
                <w:szCs w:val="22"/>
              </w:rPr>
            </w:pPr>
            <w:r>
              <w:rPr>
                <w:rFonts w:ascii="Calibri" w:hAnsi="Calibri" w:cs="Calibri"/>
                <w:color w:val="000000"/>
                <w:sz w:val="22"/>
                <w:szCs w:val="22"/>
              </w:rPr>
              <w:t>14:00 – 14:45</w:t>
            </w:r>
          </w:p>
        </w:tc>
        <w:tc>
          <w:tcPr>
            <w:tcW w:w="3827" w:type="dxa"/>
            <w:tcBorders>
              <w:top w:val="nil"/>
              <w:left w:val="nil"/>
              <w:bottom w:val="single" w:sz="4" w:space="0" w:color="auto"/>
              <w:right w:val="single" w:sz="4" w:space="0" w:color="auto"/>
            </w:tcBorders>
            <w:shd w:val="clear" w:color="000000" w:fill="FFFFFF"/>
            <w:vAlign w:val="center"/>
            <w:hideMark/>
          </w:tcPr>
          <w:p w14:paraId="20F881E4" w14:textId="77777777" w:rsidR="00F66213" w:rsidRDefault="00F66213" w:rsidP="006761C4">
            <w:pPr>
              <w:spacing w:after="0" w:line="240" w:lineRule="auto"/>
              <w:jc w:val="left"/>
              <w:rPr>
                <w:rFonts w:ascii="Calibri" w:hAnsi="Calibri" w:cs="Calibri"/>
                <w:b/>
                <w:bCs/>
                <w:color w:val="000000"/>
                <w:sz w:val="22"/>
                <w:szCs w:val="22"/>
              </w:rPr>
            </w:pPr>
            <w:r>
              <w:rPr>
                <w:rFonts w:ascii="Calibri" w:hAnsi="Calibri" w:cs="Calibri"/>
                <w:b/>
                <w:bCs/>
                <w:color w:val="000000"/>
                <w:sz w:val="22"/>
                <w:szCs w:val="22"/>
              </w:rPr>
              <w:t>Lab Visit</w:t>
            </w:r>
            <w:r>
              <w:rPr>
                <w:rFonts w:ascii="Calibri" w:hAnsi="Calibri" w:cs="Calibri"/>
                <w:color w:val="000000"/>
                <w:sz w:val="22"/>
                <w:szCs w:val="22"/>
              </w:rPr>
              <w:t>: Programmable Logic Controllers (PLCs) and automation</w:t>
            </w:r>
          </w:p>
        </w:tc>
        <w:tc>
          <w:tcPr>
            <w:tcW w:w="2701" w:type="dxa"/>
            <w:tcBorders>
              <w:top w:val="nil"/>
              <w:left w:val="nil"/>
              <w:bottom w:val="single" w:sz="4" w:space="0" w:color="auto"/>
              <w:right w:val="single" w:sz="4" w:space="0" w:color="auto"/>
            </w:tcBorders>
            <w:shd w:val="clear" w:color="000000" w:fill="FFFFFF"/>
            <w:vAlign w:val="center"/>
            <w:hideMark/>
          </w:tcPr>
          <w:p w14:paraId="789BC2DE" w14:textId="77777777" w:rsidR="00F66213" w:rsidRDefault="00F66213" w:rsidP="006761C4">
            <w:pPr>
              <w:spacing w:after="0" w:line="240" w:lineRule="auto"/>
              <w:jc w:val="left"/>
              <w:rPr>
                <w:rFonts w:ascii="Calibri" w:hAnsi="Calibri" w:cs="Calibri"/>
                <w:b/>
                <w:bCs/>
                <w:color w:val="000000"/>
                <w:sz w:val="22"/>
                <w:szCs w:val="22"/>
              </w:rPr>
            </w:pPr>
            <w:r>
              <w:rPr>
                <w:rFonts w:ascii="Calibri" w:hAnsi="Calibri" w:cs="Calibri"/>
                <w:b/>
                <w:bCs/>
                <w:color w:val="000000"/>
                <w:sz w:val="22"/>
                <w:szCs w:val="22"/>
              </w:rPr>
              <w:t>St.Kizito</w:t>
            </w:r>
          </w:p>
        </w:tc>
      </w:tr>
      <w:tr w:rsidR="00F66213" w14:paraId="581918F1" w14:textId="77777777" w:rsidTr="006761C4">
        <w:trPr>
          <w:trHeight w:val="300"/>
        </w:trPr>
        <w:tc>
          <w:tcPr>
            <w:tcW w:w="1406" w:type="dxa"/>
            <w:vMerge/>
            <w:tcBorders>
              <w:left w:val="single" w:sz="4" w:space="0" w:color="auto"/>
              <w:bottom w:val="single" w:sz="4" w:space="0" w:color="auto"/>
              <w:right w:val="single" w:sz="4" w:space="0" w:color="auto"/>
            </w:tcBorders>
            <w:shd w:val="clear" w:color="000000" w:fill="FFFFFF"/>
            <w:noWrap/>
            <w:vAlign w:val="center"/>
            <w:hideMark/>
          </w:tcPr>
          <w:p w14:paraId="485CFA26" w14:textId="77777777" w:rsidR="00F66213" w:rsidRDefault="00F66213" w:rsidP="006761C4">
            <w:pPr>
              <w:spacing w:after="0" w:line="240" w:lineRule="auto"/>
              <w:rPr>
                <w:rFonts w:ascii="Calibri" w:hAnsi="Calibri" w:cs="Calibri"/>
                <w:color w:val="000000"/>
                <w:sz w:val="22"/>
                <w:szCs w:val="22"/>
              </w:rPr>
            </w:pPr>
          </w:p>
        </w:tc>
        <w:tc>
          <w:tcPr>
            <w:tcW w:w="1264" w:type="dxa"/>
            <w:vMerge/>
            <w:tcBorders>
              <w:top w:val="nil"/>
              <w:left w:val="single" w:sz="4" w:space="0" w:color="auto"/>
              <w:bottom w:val="single" w:sz="4" w:space="0" w:color="auto"/>
              <w:right w:val="single" w:sz="4" w:space="0" w:color="auto"/>
            </w:tcBorders>
            <w:vAlign w:val="center"/>
            <w:hideMark/>
          </w:tcPr>
          <w:p w14:paraId="31F5587A" w14:textId="77777777" w:rsidR="00F66213" w:rsidRDefault="00F66213" w:rsidP="006761C4">
            <w:pPr>
              <w:spacing w:after="0" w:line="240" w:lineRule="auto"/>
              <w:rPr>
                <w:rFonts w:ascii="Calibri" w:hAnsi="Calibri" w:cs="Calibri"/>
                <w:b/>
                <w:bCs/>
                <w:color w:val="000000"/>
                <w:sz w:val="22"/>
                <w:szCs w:val="22"/>
              </w:rPr>
            </w:pPr>
          </w:p>
        </w:tc>
        <w:tc>
          <w:tcPr>
            <w:tcW w:w="1717" w:type="dxa"/>
            <w:tcBorders>
              <w:top w:val="nil"/>
              <w:left w:val="nil"/>
              <w:bottom w:val="single" w:sz="4" w:space="0" w:color="auto"/>
              <w:right w:val="single" w:sz="4" w:space="0" w:color="auto"/>
            </w:tcBorders>
            <w:shd w:val="clear" w:color="000000" w:fill="FFFFFF"/>
            <w:vAlign w:val="center"/>
            <w:hideMark/>
          </w:tcPr>
          <w:p w14:paraId="2C4FFD8A" w14:textId="77777777" w:rsidR="00F66213" w:rsidRDefault="00F66213" w:rsidP="006761C4">
            <w:pPr>
              <w:spacing w:after="0" w:line="240" w:lineRule="auto"/>
              <w:jc w:val="center"/>
              <w:rPr>
                <w:rFonts w:ascii="Calibri" w:hAnsi="Calibri" w:cs="Calibri"/>
                <w:color w:val="000000"/>
                <w:sz w:val="22"/>
                <w:szCs w:val="22"/>
              </w:rPr>
            </w:pPr>
            <w:r>
              <w:rPr>
                <w:rFonts w:ascii="Calibri" w:hAnsi="Calibri" w:cs="Calibri"/>
                <w:color w:val="000000"/>
                <w:sz w:val="22"/>
                <w:szCs w:val="22"/>
              </w:rPr>
              <w:t>1</w:t>
            </w:r>
            <w:r>
              <w:rPr>
                <w:rFonts w:ascii="Calibri" w:hAnsi="Calibri" w:cs="Calibri"/>
                <w:color w:val="000000"/>
                <w:sz w:val="22"/>
                <w:szCs w:val="22"/>
                <w:lang w:val="it-IT"/>
              </w:rPr>
              <w:t>6</w:t>
            </w:r>
            <w:r>
              <w:rPr>
                <w:rFonts w:ascii="Calibri" w:hAnsi="Calibri" w:cs="Calibri"/>
                <w:color w:val="000000"/>
                <w:sz w:val="22"/>
                <w:szCs w:val="22"/>
              </w:rPr>
              <w:t>:00</w:t>
            </w:r>
          </w:p>
        </w:tc>
        <w:tc>
          <w:tcPr>
            <w:tcW w:w="3827" w:type="dxa"/>
            <w:tcBorders>
              <w:top w:val="nil"/>
              <w:left w:val="nil"/>
              <w:bottom w:val="single" w:sz="4" w:space="0" w:color="auto"/>
              <w:right w:val="single" w:sz="4" w:space="0" w:color="auto"/>
            </w:tcBorders>
            <w:shd w:val="clear" w:color="000000" w:fill="FFFFFF"/>
            <w:vAlign w:val="center"/>
            <w:hideMark/>
          </w:tcPr>
          <w:p w14:paraId="13BE59F9" w14:textId="77777777" w:rsidR="00F66213" w:rsidRDefault="00F66213" w:rsidP="006761C4">
            <w:pPr>
              <w:spacing w:after="0" w:line="240" w:lineRule="auto"/>
              <w:jc w:val="left"/>
              <w:rPr>
                <w:rFonts w:ascii="Calibri" w:hAnsi="Calibri" w:cs="Calibri"/>
                <w:b/>
                <w:bCs/>
                <w:color w:val="000000"/>
                <w:sz w:val="22"/>
                <w:szCs w:val="22"/>
              </w:rPr>
            </w:pPr>
            <w:r>
              <w:rPr>
                <w:rFonts w:ascii="Calibri" w:hAnsi="Calibri" w:cs="Calibri"/>
                <w:b/>
                <w:bCs/>
                <w:color w:val="000000"/>
                <w:sz w:val="22"/>
                <w:szCs w:val="22"/>
              </w:rPr>
              <w:t>Departure for field visit</w:t>
            </w:r>
          </w:p>
        </w:tc>
        <w:tc>
          <w:tcPr>
            <w:tcW w:w="2701" w:type="dxa"/>
            <w:tcBorders>
              <w:top w:val="nil"/>
              <w:left w:val="nil"/>
              <w:bottom w:val="single" w:sz="4" w:space="0" w:color="auto"/>
              <w:right w:val="single" w:sz="4" w:space="0" w:color="auto"/>
            </w:tcBorders>
            <w:shd w:val="clear" w:color="000000" w:fill="FFFFFF"/>
            <w:vAlign w:val="center"/>
            <w:hideMark/>
          </w:tcPr>
          <w:p w14:paraId="088E59D6" w14:textId="77777777" w:rsidR="00F66213" w:rsidRDefault="00F66213" w:rsidP="006761C4">
            <w:pPr>
              <w:spacing w:after="0" w:line="240" w:lineRule="auto"/>
              <w:jc w:val="left"/>
              <w:rPr>
                <w:rFonts w:ascii="Calibri" w:hAnsi="Calibri" w:cs="Calibri"/>
                <w:b/>
                <w:bCs/>
                <w:color w:val="000000"/>
                <w:sz w:val="22"/>
                <w:szCs w:val="22"/>
              </w:rPr>
            </w:pPr>
            <w:r>
              <w:rPr>
                <w:rFonts w:ascii="Calibri" w:hAnsi="Calibri" w:cs="Calibri"/>
                <w:b/>
                <w:bCs/>
                <w:color w:val="000000"/>
                <w:sz w:val="22"/>
                <w:szCs w:val="22"/>
              </w:rPr>
              <w:t> </w:t>
            </w:r>
          </w:p>
        </w:tc>
      </w:tr>
      <w:tr w:rsidR="00F66213" w14:paraId="3E4B5517" w14:textId="77777777" w:rsidTr="006761C4">
        <w:trPr>
          <w:trHeight w:val="300"/>
        </w:trPr>
        <w:tc>
          <w:tcPr>
            <w:tcW w:w="1406" w:type="dxa"/>
            <w:tcBorders>
              <w:top w:val="nil"/>
              <w:left w:val="single" w:sz="4" w:space="0" w:color="auto"/>
              <w:bottom w:val="single" w:sz="4" w:space="0" w:color="auto"/>
              <w:right w:val="single" w:sz="4" w:space="0" w:color="auto"/>
            </w:tcBorders>
            <w:shd w:val="clear" w:color="000000" w:fill="92D050"/>
            <w:noWrap/>
            <w:vAlign w:val="center"/>
            <w:hideMark/>
          </w:tcPr>
          <w:p w14:paraId="55DECA37" w14:textId="77777777" w:rsidR="00F66213" w:rsidRDefault="00F66213" w:rsidP="006761C4">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 </w:t>
            </w:r>
          </w:p>
        </w:tc>
        <w:tc>
          <w:tcPr>
            <w:tcW w:w="1264" w:type="dxa"/>
            <w:tcBorders>
              <w:top w:val="nil"/>
              <w:left w:val="nil"/>
              <w:bottom w:val="single" w:sz="4" w:space="0" w:color="auto"/>
              <w:right w:val="single" w:sz="4" w:space="0" w:color="auto"/>
            </w:tcBorders>
            <w:shd w:val="clear" w:color="000000" w:fill="92D050"/>
            <w:noWrap/>
            <w:vAlign w:val="center"/>
            <w:hideMark/>
          </w:tcPr>
          <w:p w14:paraId="5F0072B3" w14:textId="77777777" w:rsidR="00F66213" w:rsidRDefault="00F66213" w:rsidP="006761C4">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 </w:t>
            </w:r>
          </w:p>
        </w:tc>
        <w:tc>
          <w:tcPr>
            <w:tcW w:w="1717" w:type="dxa"/>
            <w:tcBorders>
              <w:top w:val="nil"/>
              <w:left w:val="nil"/>
              <w:bottom w:val="single" w:sz="4" w:space="0" w:color="auto"/>
              <w:right w:val="single" w:sz="4" w:space="0" w:color="auto"/>
            </w:tcBorders>
            <w:shd w:val="clear" w:color="000000" w:fill="92D050"/>
            <w:noWrap/>
            <w:vAlign w:val="center"/>
            <w:hideMark/>
          </w:tcPr>
          <w:p w14:paraId="2F3D2B40" w14:textId="77777777" w:rsidR="00F66213" w:rsidRDefault="00F66213" w:rsidP="006761C4">
            <w:pPr>
              <w:spacing w:after="0" w:line="240" w:lineRule="auto"/>
              <w:jc w:val="center"/>
              <w:rPr>
                <w:rFonts w:ascii="Calibri" w:hAnsi="Calibri" w:cs="Calibri"/>
                <w:color w:val="000000"/>
                <w:sz w:val="22"/>
                <w:szCs w:val="22"/>
              </w:rPr>
            </w:pPr>
            <w:r>
              <w:rPr>
                <w:rFonts w:ascii="Calibri" w:hAnsi="Calibri" w:cs="Calibri"/>
                <w:color w:val="000000"/>
                <w:sz w:val="22"/>
                <w:szCs w:val="22"/>
              </w:rPr>
              <w:t> </w:t>
            </w:r>
          </w:p>
        </w:tc>
        <w:tc>
          <w:tcPr>
            <w:tcW w:w="3827" w:type="dxa"/>
            <w:tcBorders>
              <w:top w:val="nil"/>
              <w:left w:val="nil"/>
              <w:bottom w:val="single" w:sz="4" w:space="0" w:color="auto"/>
              <w:right w:val="single" w:sz="4" w:space="0" w:color="auto"/>
            </w:tcBorders>
            <w:shd w:val="clear" w:color="000000" w:fill="92D050"/>
            <w:noWrap/>
            <w:vAlign w:val="center"/>
            <w:hideMark/>
          </w:tcPr>
          <w:p w14:paraId="58B0F124" w14:textId="77777777" w:rsidR="00F66213" w:rsidRDefault="00F66213" w:rsidP="006761C4">
            <w:pPr>
              <w:spacing w:after="0" w:line="240" w:lineRule="auto"/>
              <w:jc w:val="left"/>
              <w:rPr>
                <w:rFonts w:ascii="Calibri" w:hAnsi="Calibri" w:cs="Calibri"/>
                <w:color w:val="000000"/>
                <w:sz w:val="22"/>
                <w:szCs w:val="22"/>
              </w:rPr>
            </w:pPr>
            <w:r>
              <w:rPr>
                <w:rFonts w:ascii="Calibri" w:hAnsi="Calibri" w:cs="Calibri"/>
                <w:color w:val="000000"/>
                <w:sz w:val="22"/>
                <w:szCs w:val="22"/>
              </w:rPr>
              <w:t> </w:t>
            </w:r>
          </w:p>
        </w:tc>
        <w:tc>
          <w:tcPr>
            <w:tcW w:w="2701" w:type="dxa"/>
            <w:tcBorders>
              <w:top w:val="nil"/>
              <w:left w:val="nil"/>
              <w:bottom w:val="single" w:sz="4" w:space="0" w:color="auto"/>
              <w:right w:val="single" w:sz="4" w:space="0" w:color="auto"/>
            </w:tcBorders>
            <w:shd w:val="clear" w:color="000000" w:fill="92D050"/>
            <w:noWrap/>
            <w:vAlign w:val="center"/>
            <w:hideMark/>
          </w:tcPr>
          <w:p w14:paraId="171FE971" w14:textId="77777777" w:rsidR="00F66213" w:rsidRDefault="00F66213" w:rsidP="006761C4">
            <w:pPr>
              <w:spacing w:after="0" w:line="240" w:lineRule="auto"/>
              <w:jc w:val="left"/>
              <w:rPr>
                <w:rFonts w:ascii="Calibri" w:hAnsi="Calibri" w:cs="Calibri"/>
                <w:color w:val="000000"/>
                <w:sz w:val="22"/>
                <w:szCs w:val="22"/>
              </w:rPr>
            </w:pPr>
            <w:r>
              <w:rPr>
                <w:rFonts w:ascii="Calibri" w:hAnsi="Calibri" w:cs="Calibri"/>
                <w:color w:val="000000"/>
                <w:sz w:val="22"/>
                <w:szCs w:val="22"/>
              </w:rPr>
              <w:t> </w:t>
            </w:r>
          </w:p>
        </w:tc>
      </w:tr>
      <w:tr w:rsidR="00F66213" w14:paraId="35CA93FB" w14:textId="77777777" w:rsidTr="006761C4">
        <w:trPr>
          <w:trHeight w:val="300"/>
        </w:trPr>
        <w:tc>
          <w:tcPr>
            <w:tcW w:w="1406" w:type="dxa"/>
            <w:vMerge w:val="restart"/>
            <w:tcBorders>
              <w:top w:val="nil"/>
              <w:left w:val="single" w:sz="4" w:space="0" w:color="auto"/>
              <w:right w:val="single" w:sz="4" w:space="0" w:color="auto"/>
            </w:tcBorders>
            <w:shd w:val="clear" w:color="000000" w:fill="FFFFFF"/>
            <w:noWrap/>
            <w:vAlign w:val="center"/>
            <w:hideMark/>
          </w:tcPr>
          <w:p w14:paraId="6B0C204E" w14:textId="77777777" w:rsidR="00F66213" w:rsidRDefault="00F66213" w:rsidP="006761C4">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19/01/2019</w:t>
            </w:r>
          </w:p>
          <w:p w14:paraId="4B403F14" w14:textId="77777777" w:rsidR="00F66213" w:rsidRDefault="00F66213" w:rsidP="006761C4">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Saturday</w:t>
            </w:r>
          </w:p>
          <w:p w14:paraId="7AC0CE16" w14:textId="77777777" w:rsidR="00F66213" w:rsidRDefault="00F66213" w:rsidP="006761C4">
            <w:pPr>
              <w:spacing w:after="0" w:line="240" w:lineRule="auto"/>
              <w:rPr>
                <w:rFonts w:ascii="Calibri" w:hAnsi="Calibri" w:cs="Calibri"/>
                <w:b/>
                <w:bCs/>
                <w:color w:val="000000"/>
                <w:sz w:val="22"/>
                <w:szCs w:val="22"/>
              </w:rPr>
            </w:pPr>
            <w:r>
              <w:rPr>
                <w:rFonts w:ascii="Calibri" w:hAnsi="Calibri" w:cs="Calibri"/>
                <w:color w:val="000000"/>
                <w:sz w:val="22"/>
                <w:szCs w:val="22"/>
              </w:rPr>
              <w:t> </w:t>
            </w:r>
          </w:p>
        </w:tc>
        <w:tc>
          <w:tcPr>
            <w:tcW w:w="1264" w:type="dxa"/>
            <w:vMerge w:val="restart"/>
            <w:tcBorders>
              <w:top w:val="nil"/>
              <w:left w:val="nil"/>
              <w:right w:val="single" w:sz="4" w:space="0" w:color="auto"/>
            </w:tcBorders>
            <w:shd w:val="clear" w:color="000000" w:fill="FFFFFF"/>
            <w:vAlign w:val="center"/>
            <w:hideMark/>
          </w:tcPr>
          <w:p w14:paraId="51AF0A71" w14:textId="77777777" w:rsidR="00F66213" w:rsidRDefault="00F66213" w:rsidP="006761C4">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Field Visit</w:t>
            </w:r>
          </w:p>
          <w:p w14:paraId="433072FB" w14:textId="77777777" w:rsidR="00F66213" w:rsidRDefault="00F66213" w:rsidP="006761C4">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Talek</w:t>
            </w:r>
          </w:p>
          <w:p w14:paraId="34B7F089" w14:textId="77777777" w:rsidR="00F66213" w:rsidRDefault="00F66213" w:rsidP="006761C4">
            <w:pPr>
              <w:spacing w:after="0" w:line="240" w:lineRule="auto"/>
              <w:rPr>
                <w:rFonts w:ascii="Calibri" w:hAnsi="Calibri" w:cs="Calibri"/>
                <w:b/>
                <w:bCs/>
                <w:color w:val="000000"/>
                <w:sz w:val="22"/>
                <w:szCs w:val="22"/>
              </w:rPr>
            </w:pPr>
            <w:r>
              <w:rPr>
                <w:rFonts w:ascii="Calibri" w:hAnsi="Calibri" w:cs="Calibri"/>
                <w:color w:val="000000"/>
                <w:sz w:val="22"/>
                <w:szCs w:val="22"/>
              </w:rPr>
              <w:t> </w:t>
            </w:r>
          </w:p>
        </w:tc>
        <w:tc>
          <w:tcPr>
            <w:tcW w:w="1717" w:type="dxa"/>
            <w:vMerge w:val="restart"/>
            <w:tcBorders>
              <w:top w:val="nil"/>
              <w:left w:val="single" w:sz="4" w:space="0" w:color="auto"/>
              <w:bottom w:val="single" w:sz="4" w:space="0" w:color="auto"/>
              <w:right w:val="single" w:sz="4" w:space="0" w:color="auto"/>
            </w:tcBorders>
            <w:shd w:val="clear" w:color="000000" w:fill="FFFFFF"/>
            <w:vAlign w:val="center"/>
            <w:hideMark/>
          </w:tcPr>
          <w:p w14:paraId="0F937A16" w14:textId="77777777" w:rsidR="00F66213" w:rsidRDefault="00F66213" w:rsidP="006761C4">
            <w:pPr>
              <w:spacing w:after="0" w:line="240" w:lineRule="auto"/>
              <w:jc w:val="center"/>
              <w:rPr>
                <w:rFonts w:ascii="Calibri" w:hAnsi="Calibri" w:cs="Calibri"/>
                <w:color w:val="000000"/>
                <w:sz w:val="22"/>
                <w:szCs w:val="22"/>
              </w:rPr>
            </w:pPr>
            <w:r>
              <w:rPr>
                <w:rFonts w:ascii="Calibri" w:hAnsi="Calibri" w:cs="Calibri"/>
                <w:color w:val="000000"/>
                <w:sz w:val="22"/>
                <w:szCs w:val="22"/>
              </w:rPr>
              <w:t>09:30 – 17:30</w:t>
            </w:r>
          </w:p>
        </w:tc>
        <w:tc>
          <w:tcPr>
            <w:tcW w:w="3827" w:type="dxa"/>
            <w:tcBorders>
              <w:top w:val="nil"/>
              <w:left w:val="nil"/>
              <w:bottom w:val="single" w:sz="4" w:space="0" w:color="auto"/>
              <w:right w:val="single" w:sz="4" w:space="0" w:color="auto"/>
            </w:tcBorders>
            <w:shd w:val="clear" w:color="000000" w:fill="FFFFFF"/>
            <w:vAlign w:val="center"/>
            <w:hideMark/>
          </w:tcPr>
          <w:p w14:paraId="27BF47F4" w14:textId="77777777" w:rsidR="00F66213" w:rsidRDefault="00F66213" w:rsidP="006761C4">
            <w:pPr>
              <w:spacing w:after="0" w:line="240" w:lineRule="auto"/>
              <w:jc w:val="left"/>
              <w:rPr>
                <w:rFonts w:ascii="Calibri" w:hAnsi="Calibri" w:cs="Calibri"/>
                <w:b/>
                <w:bCs/>
                <w:color w:val="000000"/>
                <w:sz w:val="22"/>
                <w:szCs w:val="22"/>
              </w:rPr>
            </w:pPr>
            <w:r>
              <w:rPr>
                <w:rFonts w:ascii="Calibri" w:hAnsi="Calibri" w:cs="Calibri"/>
                <w:b/>
                <w:bCs/>
                <w:color w:val="000000"/>
                <w:sz w:val="22"/>
                <w:szCs w:val="22"/>
              </w:rPr>
              <w:t xml:space="preserve">Training on field: </w:t>
            </w:r>
            <w:r>
              <w:rPr>
                <w:rFonts w:ascii="Calibri" w:hAnsi="Calibri" w:cs="Calibri"/>
                <w:color w:val="000000"/>
                <w:sz w:val="22"/>
                <w:szCs w:val="22"/>
              </w:rPr>
              <w:t>Real life</w:t>
            </w:r>
            <w:r>
              <w:rPr>
                <w:rFonts w:ascii="Calibri" w:hAnsi="Calibri" w:cs="Calibri"/>
                <w:b/>
                <w:bCs/>
                <w:color w:val="000000"/>
                <w:sz w:val="22"/>
                <w:szCs w:val="22"/>
              </w:rPr>
              <w:t xml:space="preserve"> </w:t>
            </w:r>
            <w:r>
              <w:rPr>
                <w:rFonts w:ascii="Calibri" w:hAnsi="Calibri" w:cs="Calibri"/>
                <w:color w:val="000000"/>
                <w:sz w:val="22"/>
                <w:szCs w:val="22"/>
              </w:rPr>
              <w:t xml:space="preserve">O&amp;M and Data Management </w:t>
            </w:r>
          </w:p>
        </w:tc>
        <w:tc>
          <w:tcPr>
            <w:tcW w:w="2701" w:type="dxa"/>
            <w:tcBorders>
              <w:top w:val="nil"/>
              <w:left w:val="nil"/>
              <w:bottom w:val="single" w:sz="4" w:space="0" w:color="auto"/>
              <w:right w:val="single" w:sz="4" w:space="0" w:color="auto"/>
            </w:tcBorders>
            <w:shd w:val="clear" w:color="auto" w:fill="auto"/>
            <w:noWrap/>
            <w:vAlign w:val="bottom"/>
            <w:hideMark/>
          </w:tcPr>
          <w:p w14:paraId="70382AB0" w14:textId="77777777" w:rsidR="00F66213" w:rsidRDefault="00F66213" w:rsidP="006761C4">
            <w:pPr>
              <w:spacing w:after="0" w:line="240" w:lineRule="auto"/>
              <w:jc w:val="left"/>
              <w:rPr>
                <w:rFonts w:ascii="Calibri" w:hAnsi="Calibri" w:cs="Calibri"/>
                <w:b/>
                <w:bCs/>
                <w:color w:val="000000"/>
                <w:sz w:val="22"/>
                <w:szCs w:val="22"/>
              </w:rPr>
            </w:pPr>
            <w:r>
              <w:rPr>
                <w:rFonts w:ascii="Calibri" w:hAnsi="Calibri" w:cs="Calibri"/>
                <w:b/>
                <w:bCs/>
                <w:color w:val="000000"/>
                <w:sz w:val="22"/>
                <w:szCs w:val="22"/>
              </w:rPr>
              <w:t>Universities</w:t>
            </w:r>
          </w:p>
        </w:tc>
      </w:tr>
      <w:tr w:rsidR="00F66213" w14:paraId="1DD21025" w14:textId="77777777" w:rsidTr="006761C4">
        <w:trPr>
          <w:trHeight w:val="300"/>
        </w:trPr>
        <w:tc>
          <w:tcPr>
            <w:tcW w:w="1406" w:type="dxa"/>
            <w:vMerge/>
            <w:tcBorders>
              <w:left w:val="single" w:sz="4" w:space="0" w:color="auto"/>
              <w:right w:val="single" w:sz="4" w:space="0" w:color="auto"/>
            </w:tcBorders>
            <w:shd w:val="clear" w:color="000000" w:fill="FFFFFF"/>
            <w:noWrap/>
            <w:vAlign w:val="center"/>
            <w:hideMark/>
          </w:tcPr>
          <w:p w14:paraId="379BC958" w14:textId="77777777" w:rsidR="00F66213" w:rsidRDefault="00F66213" w:rsidP="006761C4">
            <w:pPr>
              <w:spacing w:after="0" w:line="240" w:lineRule="auto"/>
              <w:rPr>
                <w:rFonts w:ascii="Calibri" w:hAnsi="Calibri" w:cs="Calibri"/>
                <w:b/>
                <w:bCs/>
                <w:color w:val="000000"/>
                <w:sz w:val="22"/>
                <w:szCs w:val="22"/>
              </w:rPr>
            </w:pPr>
          </w:p>
        </w:tc>
        <w:tc>
          <w:tcPr>
            <w:tcW w:w="1264" w:type="dxa"/>
            <w:vMerge/>
            <w:tcBorders>
              <w:left w:val="nil"/>
              <w:right w:val="single" w:sz="4" w:space="0" w:color="auto"/>
            </w:tcBorders>
            <w:shd w:val="clear" w:color="000000" w:fill="FFFFFF"/>
            <w:vAlign w:val="center"/>
            <w:hideMark/>
          </w:tcPr>
          <w:p w14:paraId="6E88018B" w14:textId="77777777" w:rsidR="00F66213" w:rsidRDefault="00F66213" w:rsidP="006761C4">
            <w:pPr>
              <w:spacing w:after="0" w:line="240" w:lineRule="auto"/>
              <w:rPr>
                <w:rFonts w:ascii="Calibri" w:hAnsi="Calibri" w:cs="Calibri"/>
                <w:b/>
                <w:bCs/>
                <w:color w:val="000000"/>
                <w:sz w:val="22"/>
                <w:szCs w:val="22"/>
              </w:rPr>
            </w:pPr>
          </w:p>
        </w:tc>
        <w:tc>
          <w:tcPr>
            <w:tcW w:w="1717" w:type="dxa"/>
            <w:vMerge/>
            <w:tcBorders>
              <w:top w:val="nil"/>
              <w:left w:val="single" w:sz="4" w:space="0" w:color="auto"/>
              <w:bottom w:val="single" w:sz="4" w:space="0" w:color="auto"/>
              <w:right w:val="single" w:sz="4" w:space="0" w:color="auto"/>
            </w:tcBorders>
            <w:vAlign w:val="center"/>
            <w:hideMark/>
          </w:tcPr>
          <w:p w14:paraId="72B023C2" w14:textId="77777777" w:rsidR="00F66213" w:rsidRDefault="00F66213" w:rsidP="006761C4">
            <w:pPr>
              <w:spacing w:after="0" w:line="240" w:lineRule="auto"/>
              <w:rPr>
                <w:rFonts w:ascii="Calibri" w:hAnsi="Calibri" w:cs="Calibri"/>
                <w:color w:val="000000"/>
                <w:sz w:val="22"/>
                <w:szCs w:val="22"/>
              </w:rPr>
            </w:pPr>
          </w:p>
        </w:tc>
        <w:tc>
          <w:tcPr>
            <w:tcW w:w="3827" w:type="dxa"/>
            <w:tcBorders>
              <w:top w:val="nil"/>
              <w:left w:val="nil"/>
              <w:bottom w:val="single" w:sz="4" w:space="0" w:color="auto"/>
              <w:right w:val="single" w:sz="4" w:space="0" w:color="auto"/>
            </w:tcBorders>
            <w:shd w:val="clear" w:color="000000" w:fill="FFFFFF"/>
            <w:vAlign w:val="center"/>
            <w:hideMark/>
          </w:tcPr>
          <w:p w14:paraId="6A58C9D4" w14:textId="77777777" w:rsidR="00F66213" w:rsidRDefault="00F66213" w:rsidP="006761C4">
            <w:pPr>
              <w:spacing w:after="0" w:line="240" w:lineRule="auto"/>
              <w:jc w:val="left"/>
              <w:rPr>
                <w:rFonts w:ascii="Calibri" w:hAnsi="Calibri" w:cs="Calibri"/>
                <w:b/>
                <w:bCs/>
                <w:color w:val="000000"/>
                <w:sz w:val="22"/>
                <w:szCs w:val="22"/>
              </w:rPr>
            </w:pPr>
            <w:r>
              <w:rPr>
                <w:rFonts w:ascii="Calibri" w:hAnsi="Calibri" w:cs="Calibri"/>
                <w:b/>
                <w:bCs/>
                <w:color w:val="000000"/>
                <w:sz w:val="22"/>
                <w:szCs w:val="22"/>
              </w:rPr>
              <w:t>Class</w:t>
            </w:r>
            <w:r>
              <w:rPr>
                <w:rFonts w:ascii="Calibri" w:hAnsi="Calibri" w:cs="Calibri"/>
                <w:color w:val="000000"/>
                <w:sz w:val="22"/>
                <w:szCs w:val="22"/>
              </w:rPr>
              <w:t>: Solar modules in operation</w:t>
            </w:r>
          </w:p>
        </w:tc>
        <w:tc>
          <w:tcPr>
            <w:tcW w:w="2701" w:type="dxa"/>
            <w:tcBorders>
              <w:top w:val="nil"/>
              <w:left w:val="nil"/>
              <w:bottom w:val="single" w:sz="4" w:space="0" w:color="auto"/>
              <w:right w:val="single" w:sz="4" w:space="0" w:color="auto"/>
            </w:tcBorders>
            <w:shd w:val="clear" w:color="000000" w:fill="FFFFFF"/>
            <w:noWrap/>
            <w:vAlign w:val="center"/>
            <w:hideMark/>
          </w:tcPr>
          <w:p w14:paraId="6B43A9B2" w14:textId="77777777" w:rsidR="00F66213" w:rsidRDefault="00F66213" w:rsidP="006761C4">
            <w:pPr>
              <w:spacing w:after="0" w:line="240" w:lineRule="auto"/>
              <w:jc w:val="left"/>
              <w:rPr>
                <w:rFonts w:ascii="Calibri" w:hAnsi="Calibri" w:cs="Calibri"/>
                <w:b/>
                <w:bCs/>
                <w:color w:val="000000"/>
                <w:sz w:val="22"/>
                <w:szCs w:val="22"/>
              </w:rPr>
            </w:pPr>
            <w:r>
              <w:rPr>
                <w:rFonts w:ascii="Calibri" w:hAnsi="Calibri" w:cs="Calibri"/>
                <w:b/>
                <w:bCs/>
                <w:color w:val="000000"/>
                <w:sz w:val="22"/>
                <w:szCs w:val="22"/>
              </w:rPr>
              <w:t xml:space="preserve">Power Gen </w:t>
            </w:r>
            <w:r>
              <w:rPr>
                <w:rFonts w:ascii="Calibri" w:hAnsi="Calibri" w:cs="Calibri"/>
                <w:b/>
                <w:bCs/>
                <w:color w:val="000000"/>
                <w:sz w:val="22"/>
                <w:szCs w:val="22"/>
                <w:lang w:val="it-IT"/>
              </w:rPr>
              <w:t>(tbc)</w:t>
            </w:r>
          </w:p>
        </w:tc>
      </w:tr>
      <w:tr w:rsidR="00F66213" w14:paraId="6553E35F" w14:textId="77777777" w:rsidTr="006761C4">
        <w:trPr>
          <w:trHeight w:val="300"/>
        </w:trPr>
        <w:tc>
          <w:tcPr>
            <w:tcW w:w="1406" w:type="dxa"/>
            <w:vMerge/>
            <w:tcBorders>
              <w:left w:val="single" w:sz="4" w:space="0" w:color="auto"/>
              <w:bottom w:val="single" w:sz="4" w:space="0" w:color="auto"/>
              <w:right w:val="single" w:sz="4" w:space="0" w:color="auto"/>
            </w:tcBorders>
            <w:shd w:val="clear" w:color="000000" w:fill="FFFFFF"/>
            <w:noWrap/>
            <w:vAlign w:val="center"/>
            <w:hideMark/>
          </w:tcPr>
          <w:p w14:paraId="1EC2264C" w14:textId="77777777" w:rsidR="00F66213" w:rsidRDefault="00F66213" w:rsidP="006761C4">
            <w:pPr>
              <w:spacing w:after="0" w:line="240" w:lineRule="auto"/>
              <w:rPr>
                <w:rFonts w:ascii="Calibri" w:hAnsi="Calibri" w:cs="Calibri"/>
                <w:color w:val="000000"/>
                <w:sz w:val="22"/>
                <w:szCs w:val="22"/>
              </w:rPr>
            </w:pPr>
          </w:p>
        </w:tc>
        <w:tc>
          <w:tcPr>
            <w:tcW w:w="1264" w:type="dxa"/>
            <w:vMerge/>
            <w:tcBorders>
              <w:left w:val="nil"/>
              <w:bottom w:val="single" w:sz="4" w:space="0" w:color="auto"/>
              <w:right w:val="single" w:sz="4" w:space="0" w:color="auto"/>
            </w:tcBorders>
            <w:shd w:val="clear" w:color="000000" w:fill="FFFFFF"/>
            <w:vAlign w:val="center"/>
            <w:hideMark/>
          </w:tcPr>
          <w:p w14:paraId="1943F6B2" w14:textId="77777777" w:rsidR="00F66213" w:rsidRDefault="00F66213" w:rsidP="006761C4">
            <w:pPr>
              <w:spacing w:after="0" w:line="240" w:lineRule="auto"/>
              <w:rPr>
                <w:rFonts w:ascii="Calibri" w:hAnsi="Calibri" w:cs="Calibri"/>
                <w:color w:val="000000"/>
                <w:sz w:val="22"/>
                <w:szCs w:val="22"/>
              </w:rPr>
            </w:pPr>
          </w:p>
        </w:tc>
        <w:tc>
          <w:tcPr>
            <w:tcW w:w="1717" w:type="dxa"/>
            <w:vMerge/>
            <w:tcBorders>
              <w:top w:val="nil"/>
              <w:left w:val="single" w:sz="4" w:space="0" w:color="auto"/>
              <w:bottom w:val="single" w:sz="4" w:space="0" w:color="auto"/>
              <w:right w:val="single" w:sz="4" w:space="0" w:color="auto"/>
            </w:tcBorders>
            <w:vAlign w:val="center"/>
            <w:hideMark/>
          </w:tcPr>
          <w:p w14:paraId="5F5BD045" w14:textId="77777777" w:rsidR="00F66213" w:rsidRDefault="00F66213" w:rsidP="006761C4">
            <w:pPr>
              <w:spacing w:after="0" w:line="240" w:lineRule="auto"/>
              <w:rPr>
                <w:rFonts w:ascii="Calibri" w:hAnsi="Calibri" w:cs="Calibri"/>
                <w:color w:val="000000"/>
                <w:sz w:val="22"/>
                <w:szCs w:val="22"/>
              </w:rPr>
            </w:pPr>
          </w:p>
        </w:tc>
        <w:tc>
          <w:tcPr>
            <w:tcW w:w="3827" w:type="dxa"/>
            <w:tcBorders>
              <w:top w:val="nil"/>
              <w:left w:val="nil"/>
              <w:bottom w:val="single" w:sz="4" w:space="0" w:color="auto"/>
              <w:right w:val="single" w:sz="4" w:space="0" w:color="auto"/>
            </w:tcBorders>
            <w:shd w:val="clear" w:color="000000" w:fill="FFFFFF"/>
            <w:vAlign w:val="center"/>
            <w:hideMark/>
          </w:tcPr>
          <w:p w14:paraId="6051DD74" w14:textId="77777777" w:rsidR="00F66213" w:rsidRDefault="00F66213" w:rsidP="006761C4">
            <w:pPr>
              <w:spacing w:after="0" w:line="240" w:lineRule="auto"/>
              <w:rPr>
                <w:rFonts w:ascii="Calibri" w:hAnsi="Calibri" w:cs="Calibri"/>
                <w:b/>
                <w:bCs/>
                <w:color w:val="000000"/>
                <w:sz w:val="22"/>
                <w:szCs w:val="22"/>
              </w:rPr>
            </w:pPr>
            <w:r>
              <w:rPr>
                <w:rFonts w:ascii="Calibri" w:hAnsi="Calibri" w:cs="Calibri"/>
                <w:b/>
                <w:bCs/>
                <w:color w:val="000000"/>
                <w:sz w:val="22"/>
                <w:szCs w:val="22"/>
              </w:rPr>
              <w:t>Class</w:t>
            </w:r>
            <w:r>
              <w:rPr>
                <w:rFonts w:ascii="Calibri" w:hAnsi="Calibri" w:cs="Calibri"/>
                <w:color w:val="000000"/>
                <w:sz w:val="22"/>
                <w:szCs w:val="22"/>
              </w:rPr>
              <w:t>: Degradation of the components</w:t>
            </w:r>
          </w:p>
        </w:tc>
        <w:tc>
          <w:tcPr>
            <w:tcW w:w="2701" w:type="dxa"/>
            <w:tcBorders>
              <w:top w:val="nil"/>
              <w:left w:val="nil"/>
              <w:bottom w:val="single" w:sz="4" w:space="0" w:color="auto"/>
              <w:right w:val="single" w:sz="4" w:space="0" w:color="auto"/>
            </w:tcBorders>
            <w:shd w:val="clear" w:color="000000" w:fill="FFFFFF"/>
            <w:vAlign w:val="center"/>
            <w:hideMark/>
          </w:tcPr>
          <w:p w14:paraId="3FA984AE" w14:textId="77777777" w:rsidR="00F66213" w:rsidRPr="007C687D" w:rsidRDefault="00F66213" w:rsidP="006761C4">
            <w:pPr>
              <w:spacing w:after="0" w:line="240" w:lineRule="auto"/>
              <w:jc w:val="left"/>
              <w:rPr>
                <w:rFonts w:ascii="Calibri" w:hAnsi="Calibri" w:cs="Calibri"/>
                <w:b/>
                <w:bCs/>
                <w:color w:val="000000"/>
                <w:sz w:val="22"/>
                <w:szCs w:val="22"/>
                <w:lang w:val="it-IT"/>
              </w:rPr>
            </w:pPr>
            <w:r>
              <w:rPr>
                <w:rFonts w:ascii="Calibri" w:hAnsi="Calibri" w:cs="Calibri"/>
                <w:b/>
                <w:bCs/>
                <w:color w:val="000000"/>
                <w:sz w:val="22"/>
                <w:szCs w:val="22"/>
              </w:rPr>
              <w:t>R</w:t>
            </w:r>
            <w:r>
              <w:rPr>
                <w:rFonts w:ascii="Calibri" w:hAnsi="Calibri" w:cs="Calibri"/>
                <w:b/>
                <w:bCs/>
                <w:color w:val="000000"/>
                <w:sz w:val="22"/>
                <w:szCs w:val="22"/>
                <w:lang w:val="it-IT"/>
              </w:rPr>
              <w:t>ES</w:t>
            </w:r>
            <w:r>
              <w:rPr>
                <w:rFonts w:ascii="Calibri" w:hAnsi="Calibri" w:cs="Calibri"/>
                <w:b/>
                <w:bCs/>
                <w:color w:val="000000"/>
                <w:sz w:val="22"/>
                <w:szCs w:val="22"/>
              </w:rPr>
              <w:t>4A</w:t>
            </w:r>
            <w:r>
              <w:rPr>
                <w:rFonts w:ascii="Calibri" w:hAnsi="Calibri" w:cs="Calibri"/>
                <w:b/>
                <w:bCs/>
                <w:color w:val="000000"/>
                <w:sz w:val="22"/>
                <w:szCs w:val="22"/>
                <w:lang w:val="it-IT"/>
              </w:rPr>
              <w:t>frica</w:t>
            </w:r>
          </w:p>
        </w:tc>
      </w:tr>
      <w:tr w:rsidR="00F66213" w14:paraId="6722D74D" w14:textId="77777777" w:rsidTr="006761C4">
        <w:trPr>
          <w:trHeight w:val="300"/>
        </w:trPr>
        <w:tc>
          <w:tcPr>
            <w:tcW w:w="1406" w:type="dxa"/>
            <w:tcBorders>
              <w:top w:val="nil"/>
              <w:left w:val="single" w:sz="4" w:space="0" w:color="auto"/>
              <w:bottom w:val="single" w:sz="4" w:space="0" w:color="auto"/>
              <w:right w:val="single" w:sz="4" w:space="0" w:color="auto"/>
            </w:tcBorders>
            <w:shd w:val="clear" w:color="000000" w:fill="92D050"/>
            <w:noWrap/>
            <w:vAlign w:val="center"/>
            <w:hideMark/>
          </w:tcPr>
          <w:p w14:paraId="5E469D62" w14:textId="77777777" w:rsidR="00F66213" w:rsidRDefault="00F66213" w:rsidP="006761C4">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 </w:t>
            </w:r>
          </w:p>
        </w:tc>
        <w:tc>
          <w:tcPr>
            <w:tcW w:w="1264" w:type="dxa"/>
            <w:tcBorders>
              <w:top w:val="nil"/>
              <w:left w:val="nil"/>
              <w:bottom w:val="single" w:sz="4" w:space="0" w:color="auto"/>
              <w:right w:val="single" w:sz="4" w:space="0" w:color="auto"/>
            </w:tcBorders>
            <w:shd w:val="clear" w:color="000000" w:fill="92D050"/>
            <w:vAlign w:val="center"/>
            <w:hideMark/>
          </w:tcPr>
          <w:p w14:paraId="5610ABB1" w14:textId="77777777" w:rsidR="00F66213" w:rsidRDefault="00F66213" w:rsidP="006761C4">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 </w:t>
            </w:r>
          </w:p>
        </w:tc>
        <w:tc>
          <w:tcPr>
            <w:tcW w:w="1717" w:type="dxa"/>
            <w:tcBorders>
              <w:top w:val="nil"/>
              <w:left w:val="nil"/>
              <w:bottom w:val="single" w:sz="4" w:space="0" w:color="auto"/>
              <w:right w:val="single" w:sz="4" w:space="0" w:color="auto"/>
            </w:tcBorders>
            <w:shd w:val="clear" w:color="000000" w:fill="92D050"/>
            <w:vAlign w:val="center"/>
            <w:hideMark/>
          </w:tcPr>
          <w:p w14:paraId="58977F23" w14:textId="77777777" w:rsidR="00F66213" w:rsidRDefault="00F66213" w:rsidP="006761C4">
            <w:pPr>
              <w:spacing w:after="0" w:line="240" w:lineRule="auto"/>
              <w:jc w:val="center"/>
              <w:rPr>
                <w:rFonts w:ascii="Calibri" w:hAnsi="Calibri" w:cs="Calibri"/>
                <w:color w:val="000000"/>
                <w:sz w:val="22"/>
                <w:szCs w:val="22"/>
              </w:rPr>
            </w:pPr>
            <w:r>
              <w:rPr>
                <w:rFonts w:ascii="Calibri" w:hAnsi="Calibri" w:cs="Calibri"/>
                <w:color w:val="000000"/>
                <w:sz w:val="22"/>
                <w:szCs w:val="22"/>
              </w:rPr>
              <w:t> </w:t>
            </w:r>
          </w:p>
        </w:tc>
        <w:tc>
          <w:tcPr>
            <w:tcW w:w="3827" w:type="dxa"/>
            <w:tcBorders>
              <w:top w:val="nil"/>
              <w:left w:val="nil"/>
              <w:bottom w:val="single" w:sz="4" w:space="0" w:color="auto"/>
              <w:right w:val="single" w:sz="4" w:space="0" w:color="auto"/>
            </w:tcBorders>
            <w:shd w:val="clear" w:color="000000" w:fill="92D050"/>
            <w:vAlign w:val="center"/>
            <w:hideMark/>
          </w:tcPr>
          <w:p w14:paraId="46F559C0" w14:textId="77777777" w:rsidR="00F66213" w:rsidRDefault="00F66213" w:rsidP="006761C4">
            <w:pPr>
              <w:spacing w:after="0" w:line="240" w:lineRule="auto"/>
              <w:jc w:val="left"/>
              <w:rPr>
                <w:rFonts w:ascii="Calibri" w:hAnsi="Calibri" w:cs="Calibri"/>
                <w:b/>
                <w:bCs/>
                <w:color w:val="000000"/>
                <w:sz w:val="22"/>
                <w:szCs w:val="22"/>
              </w:rPr>
            </w:pPr>
            <w:r>
              <w:rPr>
                <w:rFonts w:ascii="Calibri" w:hAnsi="Calibri" w:cs="Calibri"/>
                <w:b/>
                <w:bCs/>
                <w:color w:val="000000"/>
                <w:sz w:val="22"/>
                <w:szCs w:val="22"/>
              </w:rPr>
              <w:t> </w:t>
            </w:r>
          </w:p>
        </w:tc>
        <w:tc>
          <w:tcPr>
            <w:tcW w:w="2701" w:type="dxa"/>
            <w:tcBorders>
              <w:top w:val="nil"/>
              <w:left w:val="nil"/>
              <w:bottom w:val="single" w:sz="4" w:space="0" w:color="auto"/>
              <w:right w:val="single" w:sz="4" w:space="0" w:color="auto"/>
            </w:tcBorders>
            <w:shd w:val="clear" w:color="000000" w:fill="92D050"/>
            <w:vAlign w:val="center"/>
            <w:hideMark/>
          </w:tcPr>
          <w:p w14:paraId="4D80F424" w14:textId="77777777" w:rsidR="00F66213" w:rsidRDefault="00F66213" w:rsidP="006761C4">
            <w:pPr>
              <w:spacing w:after="0" w:line="240" w:lineRule="auto"/>
              <w:jc w:val="left"/>
              <w:rPr>
                <w:rFonts w:ascii="Calibri" w:hAnsi="Calibri" w:cs="Calibri"/>
                <w:b/>
                <w:bCs/>
                <w:color w:val="000000"/>
                <w:sz w:val="22"/>
                <w:szCs w:val="22"/>
              </w:rPr>
            </w:pPr>
            <w:r>
              <w:rPr>
                <w:rFonts w:ascii="Calibri" w:hAnsi="Calibri" w:cs="Calibri"/>
                <w:b/>
                <w:bCs/>
                <w:color w:val="000000"/>
                <w:sz w:val="22"/>
                <w:szCs w:val="22"/>
              </w:rPr>
              <w:t> </w:t>
            </w:r>
          </w:p>
        </w:tc>
      </w:tr>
      <w:tr w:rsidR="00F66213" w14:paraId="52E59F8E" w14:textId="77777777" w:rsidTr="006761C4">
        <w:trPr>
          <w:trHeight w:val="300"/>
        </w:trPr>
        <w:tc>
          <w:tcPr>
            <w:tcW w:w="1406" w:type="dxa"/>
            <w:vMerge w:val="restart"/>
            <w:tcBorders>
              <w:top w:val="nil"/>
              <w:left w:val="single" w:sz="4" w:space="0" w:color="auto"/>
              <w:right w:val="single" w:sz="4" w:space="0" w:color="auto"/>
            </w:tcBorders>
            <w:shd w:val="clear" w:color="000000" w:fill="FFFFFF"/>
            <w:noWrap/>
            <w:vAlign w:val="center"/>
            <w:hideMark/>
          </w:tcPr>
          <w:p w14:paraId="3EAA9717" w14:textId="77777777" w:rsidR="00F66213" w:rsidRDefault="00F66213" w:rsidP="006761C4">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20/01/2019</w:t>
            </w:r>
          </w:p>
          <w:p w14:paraId="31731955" w14:textId="77777777" w:rsidR="00F66213" w:rsidRDefault="00F66213" w:rsidP="006761C4">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Sunday</w:t>
            </w:r>
          </w:p>
        </w:tc>
        <w:tc>
          <w:tcPr>
            <w:tcW w:w="1264" w:type="dxa"/>
            <w:vMerge w:val="restart"/>
            <w:tcBorders>
              <w:top w:val="nil"/>
              <w:left w:val="nil"/>
              <w:right w:val="single" w:sz="4" w:space="0" w:color="auto"/>
            </w:tcBorders>
            <w:shd w:val="clear" w:color="000000" w:fill="FFFFFF"/>
            <w:vAlign w:val="center"/>
            <w:hideMark/>
          </w:tcPr>
          <w:p w14:paraId="279FB2C3" w14:textId="77777777" w:rsidR="00F66213" w:rsidRDefault="00F66213" w:rsidP="006761C4">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Field Visit</w:t>
            </w:r>
          </w:p>
          <w:p w14:paraId="3499B75C" w14:textId="77777777" w:rsidR="00F66213" w:rsidRDefault="00F66213" w:rsidP="006761C4">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Talek</w:t>
            </w:r>
          </w:p>
        </w:tc>
        <w:tc>
          <w:tcPr>
            <w:tcW w:w="1717" w:type="dxa"/>
            <w:vMerge w:val="restart"/>
            <w:tcBorders>
              <w:top w:val="nil"/>
              <w:left w:val="single" w:sz="4" w:space="0" w:color="auto"/>
              <w:bottom w:val="single" w:sz="4" w:space="0" w:color="auto"/>
              <w:right w:val="single" w:sz="4" w:space="0" w:color="auto"/>
            </w:tcBorders>
            <w:shd w:val="clear" w:color="000000" w:fill="FFFFFF"/>
            <w:vAlign w:val="center"/>
            <w:hideMark/>
          </w:tcPr>
          <w:p w14:paraId="081C1A12" w14:textId="77777777" w:rsidR="00F66213" w:rsidRDefault="00F66213" w:rsidP="006761C4">
            <w:pPr>
              <w:spacing w:after="0" w:line="240" w:lineRule="auto"/>
              <w:jc w:val="center"/>
              <w:rPr>
                <w:rFonts w:ascii="Calibri" w:hAnsi="Calibri" w:cs="Calibri"/>
                <w:color w:val="000000"/>
                <w:sz w:val="22"/>
                <w:szCs w:val="22"/>
              </w:rPr>
            </w:pPr>
            <w:r>
              <w:rPr>
                <w:rFonts w:ascii="Calibri" w:hAnsi="Calibri" w:cs="Calibri"/>
                <w:color w:val="000000"/>
                <w:sz w:val="22"/>
                <w:szCs w:val="22"/>
              </w:rPr>
              <w:t>09:30 – 17:30</w:t>
            </w:r>
          </w:p>
        </w:tc>
        <w:tc>
          <w:tcPr>
            <w:tcW w:w="3827" w:type="dxa"/>
            <w:tcBorders>
              <w:top w:val="nil"/>
              <w:left w:val="nil"/>
              <w:bottom w:val="single" w:sz="4" w:space="0" w:color="auto"/>
              <w:right w:val="single" w:sz="4" w:space="0" w:color="auto"/>
            </w:tcBorders>
            <w:shd w:val="clear" w:color="000000" w:fill="FFFFFF"/>
            <w:vAlign w:val="center"/>
            <w:hideMark/>
          </w:tcPr>
          <w:p w14:paraId="3920C941" w14:textId="77777777" w:rsidR="00F66213" w:rsidRDefault="00F66213" w:rsidP="006761C4">
            <w:pPr>
              <w:spacing w:after="0" w:line="240" w:lineRule="auto"/>
              <w:jc w:val="left"/>
              <w:rPr>
                <w:rFonts w:ascii="Calibri" w:hAnsi="Calibri" w:cs="Calibri"/>
                <w:b/>
                <w:bCs/>
                <w:color w:val="000000"/>
                <w:sz w:val="22"/>
                <w:szCs w:val="22"/>
              </w:rPr>
            </w:pPr>
            <w:r>
              <w:rPr>
                <w:rFonts w:ascii="Calibri" w:hAnsi="Calibri" w:cs="Calibri"/>
                <w:b/>
                <w:bCs/>
                <w:color w:val="000000"/>
                <w:sz w:val="22"/>
                <w:szCs w:val="22"/>
              </w:rPr>
              <w:t xml:space="preserve">Training on field: </w:t>
            </w:r>
            <w:r>
              <w:rPr>
                <w:rFonts w:ascii="Calibri" w:hAnsi="Calibri" w:cs="Calibri"/>
                <w:color w:val="000000"/>
                <w:sz w:val="22"/>
                <w:szCs w:val="22"/>
              </w:rPr>
              <w:t>Real life</w:t>
            </w:r>
            <w:r>
              <w:rPr>
                <w:rFonts w:ascii="Calibri" w:hAnsi="Calibri" w:cs="Calibri"/>
                <w:b/>
                <w:bCs/>
                <w:color w:val="000000"/>
                <w:sz w:val="22"/>
                <w:szCs w:val="22"/>
              </w:rPr>
              <w:t xml:space="preserve"> </w:t>
            </w:r>
            <w:r>
              <w:rPr>
                <w:rFonts w:ascii="Calibri" w:hAnsi="Calibri" w:cs="Calibri"/>
                <w:color w:val="000000"/>
                <w:sz w:val="22"/>
                <w:szCs w:val="22"/>
              </w:rPr>
              <w:t xml:space="preserve">O&amp;M and Data Management </w:t>
            </w:r>
          </w:p>
        </w:tc>
        <w:tc>
          <w:tcPr>
            <w:tcW w:w="2701" w:type="dxa"/>
            <w:tcBorders>
              <w:top w:val="nil"/>
              <w:left w:val="nil"/>
              <w:bottom w:val="single" w:sz="4" w:space="0" w:color="auto"/>
              <w:right w:val="single" w:sz="4" w:space="0" w:color="auto"/>
            </w:tcBorders>
            <w:shd w:val="clear" w:color="000000" w:fill="FFFFFF"/>
            <w:vAlign w:val="center"/>
            <w:hideMark/>
          </w:tcPr>
          <w:p w14:paraId="39D59C9A" w14:textId="77777777" w:rsidR="00F66213" w:rsidRDefault="00F66213" w:rsidP="006761C4">
            <w:pPr>
              <w:spacing w:after="0" w:line="240" w:lineRule="auto"/>
              <w:jc w:val="left"/>
              <w:rPr>
                <w:rFonts w:ascii="Calibri" w:hAnsi="Calibri" w:cs="Calibri"/>
                <w:b/>
                <w:bCs/>
                <w:color w:val="000000"/>
                <w:sz w:val="22"/>
                <w:szCs w:val="22"/>
              </w:rPr>
            </w:pPr>
            <w:r>
              <w:rPr>
                <w:rFonts w:ascii="Calibri" w:hAnsi="Calibri" w:cs="Calibri"/>
                <w:b/>
                <w:bCs/>
                <w:color w:val="000000"/>
                <w:sz w:val="22"/>
                <w:szCs w:val="22"/>
              </w:rPr>
              <w:t>Talek Power</w:t>
            </w:r>
          </w:p>
        </w:tc>
      </w:tr>
      <w:tr w:rsidR="00F66213" w14:paraId="67DD28C4" w14:textId="77777777" w:rsidTr="006761C4">
        <w:trPr>
          <w:trHeight w:val="375"/>
        </w:trPr>
        <w:tc>
          <w:tcPr>
            <w:tcW w:w="1406" w:type="dxa"/>
            <w:vMerge/>
            <w:tcBorders>
              <w:left w:val="single" w:sz="4" w:space="0" w:color="auto"/>
              <w:bottom w:val="single" w:sz="4" w:space="0" w:color="auto"/>
              <w:right w:val="single" w:sz="4" w:space="0" w:color="auto"/>
            </w:tcBorders>
            <w:shd w:val="clear" w:color="000000" w:fill="FFFFFF"/>
            <w:noWrap/>
            <w:vAlign w:val="center"/>
            <w:hideMark/>
          </w:tcPr>
          <w:p w14:paraId="4E26DBBC" w14:textId="77777777" w:rsidR="00F66213" w:rsidRDefault="00F66213" w:rsidP="006761C4">
            <w:pPr>
              <w:spacing w:after="0" w:line="240" w:lineRule="auto"/>
              <w:jc w:val="center"/>
              <w:rPr>
                <w:rFonts w:ascii="Calibri" w:hAnsi="Calibri" w:cs="Calibri"/>
                <w:b/>
                <w:bCs/>
                <w:color w:val="000000"/>
                <w:sz w:val="22"/>
                <w:szCs w:val="22"/>
              </w:rPr>
            </w:pPr>
          </w:p>
        </w:tc>
        <w:tc>
          <w:tcPr>
            <w:tcW w:w="1264" w:type="dxa"/>
            <w:vMerge/>
            <w:tcBorders>
              <w:left w:val="nil"/>
              <w:bottom w:val="single" w:sz="4" w:space="0" w:color="auto"/>
              <w:right w:val="single" w:sz="4" w:space="0" w:color="auto"/>
            </w:tcBorders>
            <w:shd w:val="clear" w:color="000000" w:fill="FFFFFF"/>
            <w:vAlign w:val="center"/>
            <w:hideMark/>
          </w:tcPr>
          <w:p w14:paraId="43C88A45" w14:textId="77777777" w:rsidR="00F66213" w:rsidRDefault="00F66213" w:rsidP="006761C4">
            <w:pPr>
              <w:spacing w:after="0" w:line="240" w:lineRule="auto"/>
              <w:jc w:val="center"/>
              <w:rPr>
                <w:rFonts w:ascii="Calibri" w:hAnsi="Calibri" w:cs="Calibri"/>
                <w:b/>
                <w:bCs/>
                <w:color w:val="000000"/>
                <w:sz w:val="22"/>
                <w:szCs w:val="22"/>
              </w:rPr>
            </w:pPr>
          </w:p>
        </w:tc>
        <w:tc>
          <w:tcPr>
            <w:tcW w:w="1717" w:type="dxa"/>
            <w:vMerge/>
            <w:tcBorders>
              <w:top w:val="nil"/>
              <w:left w:val="single" w:sz="4" w:space="0" w:color="auto"/>
              <w:bottom w:val="single" w:sz="4" w:space="0" w:color="auto"/>
              <w:right w:val="single" w:sz="4" w:space="0" w:color="auto"/>
            </w:tcBorders>
            <w:vAlign w:val="center"/>
            <w:hideMark/>
          </w:tcPr>
          <w:p w14:paraId="7F6D6423" w14:textId="77777777" w:rsidR="00F66213" w:rsidRDefault="00F66213" w:rsidP="006761C4">
            <w:pPr>
              <w:spacing w:after="0" w:line="240" w:lineRule="auto"/>
              <w:rPr>
                <w:rFonts w:ascii="Calibri" w:hAnsi="Calibri" w:cs="Calibri"/>
                <w:color w:val="000000"/>
                <w:sz w:val="22"/>
                <w:szCs w:val="22"/>
              </w:rPr>
            </w:pPr>
          </w:p>
        </w:tc>
        <w:tc>
          <w:tcPr>
            <w:tcW w:w="3827" w:type="dxa"/>
            <w:tcBorders>
              <w:top w:val="nil"/>
              <w:left w:val="nil"/>
              <w:bottom w:val="single" w:sz="4" w:space="0" w:color="auto"/>
              <w:right w:val="single" w:sz="4" w:space="0" w:color="auto"/>
            </w:tcBorders>
            <w:shd w:val="clear" w:color="000000" w:fill="FFFFFF"/>
            <w:vAlign w:val="center"/>
            <w:hideMark/>
          </w:tcPr>
          <w:p w14:paraId="22A78236" w14:textId="77777777" w:rsidR="00F66213" w:rsidRDefault="00F66213" w:rsidP="006761C4">
            <w:pPr>
              <w:spacing w:after="0" w:line="240" w:lineRule="auto"/>
              <w:jc w:val="left"/>
              <w:rPr>
                <w:rFonts w:ascii="Calibri" w:hAnsi="Calibri" w:cs="Calibri"/>
                <w:b/>
                <w:bCs/>
                <w:color w:val="000000"/>
                <w:sz w:val="22"/>
                <w:szCs w:val="22"/>
              </w:rPr>
            </w:pPr>
            <w:r>
              <w:rPr>
                <w:rFonts w:ascii="Calibri" w:hAnsi="Calibri" w:cs="Calibri"/>
                <w:b/>
                <w:bCs/>
                <w:color w:val="000000"/>
                <w:sz w:val="22"/>
                <w:szCs w:val="22"/>
              </w:rPr>
              <w:t>Class</w:t>
            </w:r>
            <w:r>
              <w:rPr>
                <w:rFonts w:ascii="Calibri" w:hAnsi="Calibri" w:cs="Calibri"/>
                <w:color w:val="000000"/>
                <w:sz w:val="22"/>
                <w:szCs w:val="22"/>
              </w:rPr>
              <w:t>: Design and Management toolkit study for Microgrid</w:t>
            </w:r>
          </w:p>
        </w:tc>
        <w:tc>
          <w:tcPr>
            <w:tcW w:w="2701" w:type="dxa"/>
            <w:tcBorders>
              <w:top w:val="nil"/>
              <w:left w:val="nil"/>
              <w:bottom w:val="single" w:sz="4" w:space="0" w:color="auto"/>
              <w:right w:val="single" w:sz="4" w:space="0" w:color="auto"/>
            </w:tcBorders>
            <w:shd w:val="clear" w:color="000000" w:fill="FFFFFF"/>
            <w:noWrap/>
            <w:vAlign w:val="center"/>
            <w:hideMark/>
          </w:tcPr>
          <w:p w14:paraId="0F3B0FE3" w14:textId="77777777" w:rsidR="00F66213" w:rsidRDefault="00F66213" w:rsidP="006761C4">
            <w:pPr>
              <w:spacing w:after="0" w:line="240" w:lineRule="auto"/>
              <w:jc w:val="left"/>
              <w:rPr>
                <w:rFonts w:ascii="Calibri" w:hAnsi="Calibri" w:cs="Calibri"/>
                <w:b/>
                <w:bCs/>
                <w:color w:val="000000"/>
                <w:sz w:val="22"/>
                <w:szCs w:val="22"/>
              </w:rPr>
            </w:pPr>
            <w:r>
              <w:rPr>
                <w:rFonts w:ascii="Calibri" w:hAnsi="Calibri" w:cs="Calibri"/>
                <w:b/>
                <w:bCs/>
                <w:color w:val="000000"/>
                <w:sz w:val="22"/>
                <w:szCs w:val="22"/>
              </w:rPr>
              <w:t>Power Gen / R4A</w:t>
            </w:r>
          </w:p>
        </w:tc>
      </w:tr>
      <w:tr w:rsidR="00F66213" w14:paraId="5B748F10" w14:textId="77777777" w:rsidTr="006761C4">
        <w:trPr>
          <w:trHeight w:val="300"/>
        </w:trPr>
        <w:tc>
          <w:tcPr>
            <w:tcW w:w="1406" w:type="dxa"/>
            <w:tcBorders>
              <w:top w:val="nil"/>
              <w:left w:val="single" w:sz="4" w:space="0" w:color="auto"/>
              <w:bottom w:val="single" w:sz="4" w:space="0" w:color="auto"/>
              <w:right w:val="single" w:sz="4" w:space="0" w:color="auto"/>
            </w:tcBorders>
            <w:shd w:val="clear" w:color="000000" w:fill="92D050"/>
            <w:noWrap/>
            <w:vAlign w:val="center"/>
            <w:hideMark/>
          </w:tcPr>
          <w:p w14:paraId="2A71D4FA" w14:textId="77777777" w:rsidR="00F66213" w:rsidRDefault="00F66213" w:rsidP="006761C4">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 </w:t>
            </w:r>
          </w:p>
        </w:tc>
        <w:tc>
          <w:tcPr>
            <w:tcW w:w="1264" w:type="dxa"/>
            <w:tcBorders>
              <w:top w:val="nil"/>
              <w:left w:val="nil"/>
              <w:bottom w:val="single" w:sz="4" w:space="0" w:color="auto"/>
              <w:right w:val="single" w:sz="4" w:space="0" w:color="auto"/>
            </w:tcBorders>
            <w:shd w:val="clear" w:color="000000" w:fill="92D050"/>
            <w:vAlign w:val="center"/>
            <w:hideMark/>
          </w:tcPr>
          <w:p w14:paraId="6C043244" w14:textId="77777777" w:rsidR="00F66213" w:rsidRDefault="00F66213" w:rsidP="006761C4">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 </w:t>
            </w:r>
          </w:p>
        </w:tc>
        <w:tc>
          <w:tcPr>
            <w:tcW w:w="1717" w:type="dxa"/>
            <w:tcBorders>
              <w:top w:val="nil"/>
              <w:left w:val="nil"/>
              <w:bottom w:val="single" w:sz="4" w:space="0" w:color="auto"/>
              <w:right w:val="single" w:sz="4" w:space="0" w:color="auto"/>
            </w:tcBorders>
            <w:shd w:val="clear" w:color="000000" w:fill="92D050"/>
            <w:vAlign w:val="center"/>
            <w:hideMark/>
          </w:tcPr>
          <w:p w14:paraId="7809446D" w14:textId="77777777" w:rsidR="00F66213" w:rsidRDefault="00F66213" w:rsidP="006761C4">
            <w:pPr>
              <w:spacing w:after="0" w:line="240" w:lineRule="auto"/>
              <w:jc w:val="center"/>
              <w:rPr>
                <w:rFonts w:ascii="Calibri" w:hAnsi="Calibri" w:cs="Calibri"/>
                <w:color w:val="000000"/>
                <w:sz w:val="22"/>
                <w:szCs w:val="22"/>
              </w:rPr>
            </w:pPr>
            <w:r>
              <w:rPr>
                <w:rFonts w:ascii="Calibri" w:hAnsi="Calibri" w:cs="Calibri"/>
                <w:color w:val="000000"/>
                <w:sz w:val="22"/>
                <w:szCs w:val="22"/>
              </w:rPr>
              <w:t> </w:t>
            </w:r>
          </w:p>
        </w:tc>
        <w:tc>
          <w:tcPr>
            <w:tcW w:w="3827" w:type="dxa"/>
            <w:tcBorders>
              <w:top w:val="nil"/>
              <w:left w:val="nil"/>
              <w:bottom w:val="single" w:sz="4" w:space="0" w:color="auto"/>
              <w:right w:val="single" w:sz="4" w:space="0" w:color="auto"/>
            </w:tcBorders>
            <w:shd w:val="clear" w:color="000000" w:fill="92D050"/>
            <w:vAlign w:val="center"/>
            <w:hideMark/>
          </w:tcPr>
          <w:p w14:paraId="1692EED4" w14:textId="77777777" w:rsidR="00F66213" w:rsidRDefault="00F66213" w:rsidP="006761C4">
            <w:pPr>
              <w:spacing w:after="0" w:line="240" w:lineRule="auto"/>
              <w:jc w:val="left"/>
              <w:rPr>
                <w:rFonts w:ascii="Calibri" w:hAnsi="Calibri" w:cs="Calibri"/>
                <w:b/>
                <w:bCs/>
                <w:color w:val="000000"/>
                <w:sz w:val="22"/>
                <w:szCs w:val="22"/>
              </w:rPr>
            </w:pPr>
            <w:r>
              <w:rPr>
                <w:rFonts w:ascii="Calibri" w:hAnsi="Calibri" w:cs="Calibri"/>
                <w:b/>
                <w:bCs/>
                <w:color w:val="000000"/>
                <w:sz w:val="22"/>
                <w:szCs w:val="22"/>
              </w:rPr>
              <w:t> </w:t>
            </w:r>
          </w:p>
        </w:tc>
        <w:tc>
          <w:tcPr>
            <w:tcW w:w="2701" w:type="dxa"/>
            <w:tcBorders>
              <w:top w:val="nil"/>
              <w:left w:val="nil"/>
              <w:bottom w:val="single" w:sz="4" w:space="0" w:color="auto"/>
              <w:right w:val="single" w:sz="4" w:space="0" w:color="auto"/>
            </w:tcBorders>
            <w:shd w:val="clear" w:color="000000" w:fill="92D050"/>
            <w:vAlign w:val="center"/>
            <w:hideMark/>
          </w:tcPr>
          <w:p w14:paraId="1DE0FDC7" w14:textId="77777777" w:rsidR="00F66213" w:rsidRDefault="00F66213" w:rsidP="006761C4">
            <w:pPr>
              <w:spacing w:after="0" w:line="240" w:lineRule="auto"/>
              <w:jc w:val="left"/>
              <w:rPr>
                <w:rFonts w:ascii="Calibri" w:hAnsi="Calibri" w:cs="Calibri"/>
                <w:b/>
                <w:bCs/>
                <w:color w:val="000000"/>
                <w:sz w:val="22"/>
                <w:szCs w:val="22"/>
              </w:rPr>
            </w:pPr>
            <w:r>
              <w:rPr>
                <w:rFonts w:ascii="Calibri" w:hAnsi="Calibri" w:cs="Calibri"/>
                <w:b/>
                <w:bCs/>
                <w:color w:val="000000"/>
                <w:sz w:val="22"/>
                <w:szCs w:val="22"/>
              </w:rPr>
              <w:t> </w:t>
            </w:r>
          </w:p>
        </w:tc>
      </w:tr>
      <w:tr w:rsidR="00F66213" w14:paraId="3908CF37" w14:textId="77777777" w:rsidTr="006761C4">
        <w:trPr>
          <w:trHeight w:val="600"/>
        </w:trPr>
        <w:tc>
          <w:tcPr>
            <w:tcW w:w="1406" w:type="dxa"/>
            <w:vMerge w:val="restart"/>
            <w:tcBorders>
              <w:top w:val="nil"/>
              <w:left w:val="single" w:sz="4" w:space="0" w:color="auto"/>
              <w:right w:val="single" w:sz="4" w:space="0" w:color="auto"/>
            </w:tcBorders>
            <w:shd w:val="clear" w:color="000000" w:fill="FFFFFF"/>
            <w:noWrap/>
            <w:vAlign w:val="center"/>
            <w:hideMark/>
          </w:tcPr>
          <w:p w14:paraId="21A13580" w14:textId="77777777" w:rsidR="00F66213" w:rsidRDefault="00F66213" w:rsidP="006761C4">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21/01/2019</w:t>
            </w:r>
          </w:p>
          <w:p w14:paraId="408E3D6D" w14:textId="77777777" w:rsidR="00F66213" w:rsidRDefault="00F66213" w:rsidP="006761C4">
            <w:pPr>
              <w:spacing w:after="0" w:line="240" w:lineRule="auto"/>
              <w:rPr>
                <w:rFonts w:ascii="Calibri" w:hAnsi="Calibri" w:cs="Calibri"/>
                <w:color w:val="000000"/>
                <w:sz w:val="22"/>
                <w:szCs w:val="22"/>
              </w:rPr>
            </w:pPr>
            <w:r>
              <w:rPr>
                <w:rFonts w:ascii="Calibri" w:hAnsi="Calibri" w:cs="Calibri"/>
                <w:color w:val="000000"/>
                <w:sz w:val="22"/>
                <w:szCs w:val="22"/>
              </w:rPr>
              <w:t> </w:t>
            </w:r>
          </w:p>
          <w:p w14:paraId="2BD754D7" w14:textId="77777777" w:rsidR="00F66213" w:rsidRDefault="00F66213" w:rsidP="006761C4">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Monday</w:t>
            </w:r>
          </w:p>
          <w:p w14:paraId="7EDE9890" w14:textId="77777777" w:rsidR="00F66213" w:rsidRDefault="00F66213" w:rsidP="006761C4">
            <w:pPr>
              <w:spacing w:after="0" w:line="240" w:lineRule="auto"/>
              <w:rPr>
                <w:rFonts w:ascii="Calibri" w:hAnsi="Calibri" w:cs="Calibri"/>
                <w:color w:val="000000"/>
                <w:sz w:val="22"/>
                <w:szCs w:val="22"/>
              </w:rPr>
            </w:pPr>
            <w:r>
              <w:rPr>
                <w:rFonts w:ascii="Calibri" w:hAnsi="Calibri" w:cs="Calibri"/>
                <w:color w:val="000000"/>
                <w:sz w:val="22"/>
                <w:szCs w:val="22"/>
              </w:rPr>
              <w:t> </w:t>
            </w:r>
          </w:p>
          <w:p w14:paraId="3C8FD20F" w14:textId="77777777" w:rsidR="00F66213" w:rsidRDefault="00F66213" w:rsidP="006761C4">
            <w:pPr>
              <w:spacing w:after="0" w:line="240" w:lineRule="auto"/>
              <w:rPr>
                <w:rFonts w:ascii="Calibri" w:hAnsi="Calibri" w:cs="Calibri"/>
                <w:color w:val="000000"/>
                <w:sz w:val="22"/>
                <w:szCs w:val="22"/>
              </w:rPr>
            </w:pPr>
            <w:r>
              <w:rPr>
                <w:rFonts w:ascii="Calibri" w:hAnsi="Calibri" w:cs="Calibri"/>
                <w:color w:val="000000"/>
                <w:sz w:val="22"/>
                <w:szCs w:val="22"/>
              </w:rPr>
              <w:t> </w:t>
            </w:r>
          </w:p>
          <w:p w14:paraId="747A6C20" w14:textId="77777777" w:rsidR="00F66213" w:rsidRDefault="00F66213" w:rsidP="006761C4">
            <w:pPr>
              <w:spacing w:after="0" w:line="240" w:lineRule="auto"/>
              <w:rPr>
                <w:rFonts w:ascii="Calibri" w:hAnsi="Calibri" w:cs="Calibri"/>
                <w:b/>
                <w:bCs/>
                <w:color w:val="000000"/>
                <w:sz w:val="22"/>
                <w:szCs w:val="22"/>
              </w:rPr>
            </w:pPr>
            <w:r>
              <w:rPr>
                <w:rFonts w:ascii="Calibri" w:hAnsi="Calibri" w:cs="Calibri"/>
                <w:color w:val="000000"/>
                <w:sz w:val="22"/>
                <w:szCs w:val="22"/>
              </w:rPr>
              <w:t> </w:t>
            </w:r>
          </w:p>
        </w:tc>
        <w:tc>
          <w:tcPr>
            <w:tcW w:w="1264" w:type="dxa"/>
            <w:vMerge w:val="restart"/>
            <w:tcBorders>
              <w:top w:val="nil"/>
              <w:left w:val="single" w:sz="4" w:space="0" w:color="auto"/>
              <w:bottom w:val="single" w:sz="4" w:space="0" w:color="auto"/>
              <w:right w:val="single" w:sz="4" w:space="0" w:color="auto"/>
            </w:tcBorders>
            <w:shd w:val="clear" w:color="000000" w:fill="FFFFFF"/>
            <w:vAlign w:val="center"/>
            <w:hideMark/>
          </w:tcPr>
          <w:p w14:paraId="1793104C" w14:textId="77777777" w:rsidR="00F66213" w:rsidRDefault="00F66213" w:rsidP="006761C4">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Strathmore SERC</w:t>
            </w:r>
          </w:p>
        </w:tc>
        <w:tc>
          <w:tcPr>
            <w:tcW w:w="1717" w:type="dxa"/>
            <w:tcBorders>
              <w:top w:val="nil"/>
              <w:left w:val="nil"/>
              <w:bottom w:val="single" w:sz="4" w:space="0" w:color="auto"/>
              <w:right w:val="single" w:sz="4" w:space="0" w:color="auto"/>
            </w:tcBorders>
            <w:shd w:val="clear" w:color="000000" w:fill="FFFFFF"/>
            <w:vAlign w:val="center"/>
            <w:hideMark/>
          </w:tcPr>
          <w:p w14:paraId="7FE4F312" w14:textId="77777777" w:rsidR="00F66213" w:rsidRDefault="00F66213" w:rsidP="006761C4">
            <w:pPr>
              <w:spacing w:after="0" w:line="240" w:lineRule="auto"/>
              <w:jc w:val="center"/>
              <w:rPr>
                <w:rFonts w:ascii="Calibri" w:hAnsi="Calibri" w:cs="Calibri"/>
                <w:color w:val="000000"/>
                <w:sz w:val="22"/>
                <w:szCs w:val="22"/>
              </w:rPr>
            </w:pPr>
            <w:r>
              <w:rPr>
                <w:rFonts w:ascii="Calibri" w:hAnsi="Calibri" w:cs="Calibri"/>
                <w:color w:val="000000"/>
                <w:sz w:val="22"/>
                <w:szCs w:val="22"/>
              </w:rPr>
              <w:t>09:30 – 10:00</w:t>
            </w:r>
          </w:p>
        </w:tc>
        <w:tc>
          <w:tcPr>
            <w:tcW w:w="3827" w:type="dxa"/>
            <w:tcBorders>
              <w:top w:val="nil"/>
              <w:left w:val="nil"/>
              <w:bottom w:val="single" w:sz="4" w:space="0" w:color="auto"/>
              <w:right w:val="single" w:sz="4" w:space="0" w:color="auto"/>
            </w:tcBorders>
            <w:shd w:val="clear" w:color="000000" w:fill="FFFFFF"/>
            <w:vAlign w:val="center"/>
            <w:hideMark/>
          </w:tcPr>
          <w:p w14:paraId="0D4DF3FA" w14:textId="77777777" w:rsidR="00F66213" w:rsidRDefault="00F66213" w:rsidP="006761C4">
            <w:pPr>
              <w:spacing w:after="0" w:line="240" w:lineRule="auto"/>
              <w:jc w:val="left"/>
              <w:rPr>
                <w:rFonts w:ascii="Calibri" w:hAnsi="Calibri" w:cs="Calibri"/>
                <w:b/>
                <w:bCs/>
                <w:color w:val="000000"/>
                <w:sz w:val="22"/>
                <w:szCs w:val="22"/>
              </w:rPr>
            </w:pPr>
            <w:r>
              <w:rPr>
                <w:rFonts w:ascii="Calibri" w:hAnsi="Calibri" w:cs="Calibri"/>
                <w:b/>
                <w:bCs/>
                <w:color w:val="000000"/>
                <w:sz w:val="22"/>
                <w:szCs w:val="22"/>
              </w:rPr>
              <w:t xml:space="preserve">Presentation: </w:t>
            </w:r>
            <w:r>
              <w:rPr>
                <w:rFonts w:ascii="Calibri" w:hAnsi="Calibri" w:cs="Calibri"/>
                <w:color w:val="000000"/>
                <w:sz w:val="22"/>
                <w:szCs w:val="22"/>
              </w:rPr>
              <w:t>MGA,</w:t>
            </w:r>
            <w:r>
              <w:rPr>
                <w:rFonts w:ascii="Calibri" w:hAnsi="Calibri" w:cs="Calibri"/>
                <w:b/>
                <w:bCs/>
                <w:color w:val="000000"/>
                <w:sz w:val="22"/>
                <w:szCs w:val="22"/>
              </w:rPr>
              <w:t xml:space="preserve"> </w:t>
            </w:r>
            <w:r>
              <w:rPr>
                <w:rFonts w:ascii="Calibri" w:hAnsi="Calibri" w:cs="Calibri"/>
                <w:color w:val="000000"/>
                <w:sz w:val="22"/>
                <w:szCs w:val="22"/>
              </w:rPr>
              <w:t>RES4Africa and the 6</w:t>
            </w:r>
            <w:r>
              <w:rPr>
                <w:rFonts w:ascii="Calibri" w:hAnsi="Calibri" w:cs="Calibri"/>
                <w:color w:val="000000"/>
                <w:sz w:val="22"/>
                <w:szCs w:val="22"/>
                <w:vertAlign w:val="superscript"/>
              </w:rPr>
              <w:t>th</w:t>
            </w:r>
            <w:r>
              <w:rPr>
                <w:rFonts w:ascii="Calibri" w:hAnsi="Calibri" w:cs="Calibri"/>
                <w:color w:val="000000"/>
                <w:sz w:val="22"/>
                <w:szCs w:val="22"/>
              </w:rPr>
              <w:t xml:space="preserve"> Module</w:t>
            </w:r>
          </w:p>
        </w:tc>
        <w:tc>
          <w:tcPr>
            <w:tcW w:w="2701" w:type="dxa"/>
            <w:tcBorders>
              <w:top w:val="nil"/>
              <w:left w:val="nil"/>
              <w:bottom w:val="single" w:sz="4" w:space="0" w:color="auto"/>
              <w:right w:val="single" w:sz="4" w:space="0" w:color="auto"/>
            </w:tcBorders>
            <w:shd w:val="clear" w:color="000000" w:fill="FFFFFF"/>
            <w:vAlign w:val="center"/>
            <w:hideMark/>
          </w:tcPr>
          <w:p w14:paraId="029569CF" w14:textId="77777777" w:rsidR="00F66213" w:rsidRPr="00F66213" w:rsidRDefault="00F66213" w:rsidP="006761C4">
            <w:pPr>
              <w:spacing w:after="0" w:line="240" w:lineRule="auto"/>
              <w:jc w:val="left"/>
              <w:rPr>
                <w:rFonts w:ascii="Calibri" w:hAnsi="Calibri" w:cs="Calibri"/>
                <w:b/>
                <w:bCs/>
                <w:color w:val="000000"/>
                <w:sz w:val="22"/>
                <w:szCs w:val="22"/>
                <w:lang w:val="en-US"/>
              </w:rPr>
            </w:pPr>
            <w:r>
              <w:rPr>
                <w:rFonts w:ascii="Calibri" w:hAnsi="Calibri" w:cs="Calibri"/>
                <w:b/>
                <w:bCs/>
                <w:color w:val="000000"/>
                <w:sz w:val="22"/>
                <w:szCs w:val="22"/>
              </w:rPr>
              <w:t>Res4Africa, Strathmore, KPLC, EACREE</w:t>
            </w:r>
            <w:r w:rsidRPr="00F66213">
              <w:rPr>
                <w:rFonts w:ascii="Calibri" w:hAnsi="Calibri" w:cs="Calibri"/>
                <w:b/>
                <w:bCs/>
                <w:color w:val="000000"/>
                <w:sz w:val="22"/>
                <w:szCs w:val="22"/>
                <w:lang w:val="en-US"/>
              </w:rPr>
              <w:t xml:space="preserve"> (tbc)</w:t>
            </w:r>
          </w:p>
        </w:tc>
      </w:tr>
      <w:tr w:rsidR="00F66213" w14:paraId="0B639DB8" w14:textId="77777777" w:rsidTr="006761C4">
        <w:trPr>
          <w:trHeight w:val="300"/>
        </w:trPr>
        <w:tc>
          <w:tcPr>
            <w:tcW w:w="1406" w:type="dxa"/>
            <w:vMerge/>
            <w:tcBorders>
              <w:left w:val="single" w:sz="4" w:space="0" w:color="auto"/>
              <w:right w:val="single" w:sz="4" w:space="0" w:color="auto"/>
            </w:tcBorders>
            <w:shd w:val="clear" w:color="000000" w:fill="FFFFFF"/>
            <w:noWrap/>
            <w:vAlign w:val="center"/>
            <w:hideMark/>
          </w:tcPr>
          <w:p w14:paraId="2202407C" w14:textId="77777777" w:rsidR="00F66213" w:rsidRDefault="00F66213" w:rsidP="006761C4">
            <w:pPr>
              <w:spacing w:after="0" w:line="240" w:lineRule="auto"/>
              <w:rPr>
                <w:rFonts w:ascii="Calibri" w:hAnsi="Calibri" w:cs="Calibri"/>
                <w:color w:val="000000"/>
                <w:sz w:val="22"/>
                <w:szCs w:val="22"/>
              </w:rPr>
            </w:pPr>
          </w:p>
        </w:tc>
        <w:tc>
          <w:tcPr>
            <w:tcW w:w="1264" w:type="dxa"/>
            <w:vMerge/>
            <w:tcBorders>
              <w:top w:val="nil"/>
              <w:left w:val="single" w:sz="4" w:space="0" w:color="auto"/>
              <w:bottom w:val="single" w:sz="4" w:space="0" w:color="auto"/>
              <w:right w:val="single" w:sz="4" w:space="0" w:color="auto"/>
            </w:tcBorders>
            <w:vAlign w:val="center"/>
            <w:hideMark/>
          </w:tcPr>
          <w:p w14:paraId="4B7094CF" w14:textId="77777777" w:rsidR="00F66213" w:rsidRDefault="00F66213" w:rsidP="006761C4">
            <w:pPr>
              <w:spacing w:after="0" w:line="240" w:lineRule="auto"/>
              <w:rPr>
                <w:rFonts w:ascii="Calibri" w:hAnsi="Calibri" w:cs="Calibri"/>
                <w:b/>
                <w:bCs/>
                <w:color w:val="000000"/>
                <w:sz w:val="22"/>
                <w:szCs w:val="22"/>
              </w:rPr>
            </w:pPr>
          </w:p>
        </w:tc>
        <w:tc>
          <w:tcPr>
            <w:tcW w:w="1717" w:type="dxa"/>
            <w:tcBorders>
              <w:top w:val="nil"/>
              <w:left w:val="nil"/>
              <w:bottom w:val="single" w:sz="4" w:space="0" w:color="auto"/>
              <w:right w:val="single" w:sz="4" w:space="0" w:color="auto"/>
            </w:tcBorders>
            <w:shd w:val="clear" w:color="000000" w:fill="FFFFFF"/>
            <w:vAlign w:val="center"/>
            <w:hideMark/>
          </w:tcPr>
          <w:p w14:paraId="3909B925" w14:textId="77777777" w:rsidR="00F66213" w:rsidRDefault="00F66213" w:rsidP="006761C4">
            <w:pPr>
              <w:spacing w:after="0" w:line="240" w:lineRule="auto"/>
              <w:jc w:val="center"/>
              <w:rPr>
                <w:rFonts w:ascii="Calibri" w:hAnsi="Calibri" w:cs="Calibri"/>
                <w:color w:val="000000"/>
                <w:sz w:val="22"/>
                <w:szCs w:val="22"/>
              </w:rPr>
            </w:pPr>
            <w:r>
              <w:rPr>
                <w:rFonts w:ascii="Calibri" w:hAnsi="Calibri" w:cs="Calibri"/>
                <w:color w:val="000000"/>
                <w:sz w:val="22"/>
                <w:szCs w:val="22"/>
              </w:rPr>
              <w:t>10:00 – 1</w:t>
            </w:r>
            <w:r>
              <w:rPr>
                <w:rFonts w:ascii="Calibri" w:hAnsi="Calibri" w:cs="Calibri"/>
                <w:color w:val="000000"/>
                <w:sz w:val="22"/>
                <w:szCs w:val="22"/>
                <w:lang w:val="it-IT"/>
              </w:rPr>
              <w:t>2</w:t>
            </w:r>
            <w:r>
              <w:rPr>
                <w:rFonts w:ascii="Calibri" w:hAnsi="Calibri" w:cs="Calibri"/>
                <w:color w:val="000000"/>
                <w:sz w:val="22"/>
                <w:szCs w:val="22"/>
              </w:rPr>
              <w:t>:</w:t>
            </w:r>
            <w:r>
              <w:rPr>
                <w:rFonts w:ascii="Calibri" w:hAnsi="Calibri" w:cs="Calibri"/>
                <w:color w:val="000000"/>
                <w:sz w:val="22"/>
                <w:szCs w:val="22"/>
                <w:lang w:val="it-IT"/>
              </w:rPr>
              <w:t>3</w:t>
            </w:r>
            <w:r>
              <w:rPr>
                <w:rFonts w:ascii="Calibri" w:hAnsi="Calibri" w:cs="Calibri"/>
                <w:color w:val="000000"/>
                <w:sz w:val="22"/>
                <w:szCs w:val="22"/>
              </w:rPr>
              <w:t>0</w:t>
            </w:r>
          </w:p>
        </w:tc>
        <w:tc>
          <w:tcPr>
            <w:tcW w:w="3827" w:type="dxa"/>
            <w:tcBorders>
              <w:top w:val="nil"/>
              <w:left w:val="nil"/>
              <w:bottom w:val="single" w:sz="4" w:space="0" w:color="auto"/>
              <w:right w:val="single" w:sz="4" w:space="0" w:color="auto"/>
            </w:tcBorders>
            <w:shd w:val="clear" w:color="000000" w:fill="FFFFFF"/>
            <w:vAlign w:val="center"/>
            <w:hideMark/>
          </w:tcPr>
          <w:p w14:paraId="45108227" w14:textId="77777777" w:rsidR="00F66213" w:rsidRPr="00F66213" w:rsidRDefault="00F66213" w:rsidP="006761C4">
            <w:pPr>
              <w:spacing w:after="0" w:line="240" w:lineRule="auto"/>
              <w:jc w:val="left"/>
              <w:rPr>
                <w:rFonts w:ascii="Calibri" w:hAnsi="Calibri" w:cs="Calibri"/>
                <w:b/>
                <w:bCs/>
                <w:color w:val="000000"/>
                <w:sz w:val="22"/>
                <w:szCs w:val="22"/>
                <w:lang w:val="en-US"/>
              </w:rPr>
            </w:pPr>
            <w:r>
              <w:rPr>
                <w:rFonts w:ascii="Calibri" w:hAnsi="Calibri" w:cs="Calibri"/>
                <w:b/>
                <w:bCs/>
                <w:color w:val="000000"/>
                <w:sz w:val="22"/>
                <w:szCs w:val="22"/>
              </w:rPr>
              <w:t>Class</w:t>
            </w:r>
            <w:r>
              <w:rPr>
                <w:rFonts w:ascii="Calibri" w:hAnsi="Calibri" w:cs="Calibri"/>
                <w:color w:val="000000"/>
                <w:sz w:val="22"/>
                <w:szCs w:val="22"/>
              </w:rPr>
              <w:t xml:space="preserve">: TEMPO </w:t>
            </w:r>
            <w:r w:rsidRPr="00F66213">
              <w:rPr>
                <w:rFonts w:ascii="Calibri" w:hAnsi="Calibri" w:cs="Calibri"/>
                <w:color w:val="000000"/>
                <w:sz w:val="22"/>
                <w:szCs w:val="22"/>
                <w:lang w:val="en-US"/>
              </w:rPr>
              <w:t xml:space="preserve">– Homer </w:t>
            </w:r>
            <w:r>
              <w:rPr>
                <w:rFonts w:ascii="Calibri" w:hAnsi="Calibri" w:cs="Calibri"/>
                <w:color w:val="000000"/>
                <w:sz w:val="22"/>
                <w:szCs w:val="22"/>
              </w:rPr>
              <w:t xml:space="preserve">- Off Sets </w:t>
            </w:r>
            <w:r w:rsidRPr="00F66213">
              <w:rPr>
                <w:rFonts w:ascii="Calibri" w:hAnsi="Calibri" w:cs="Calibri"/>
                <w:color w:val="000000"/>
                <w:sz w:val="22"/>
                <w:szCs w:val="22"/>
                <w:lang w:val="en-US"/>
              </w:rPr>
              <w:t xml:space="preserve">and other </w:t>
            </w:r>
            <w:r>
              <w:rPr>
                <w:rFonts w:ascii="Calibri" w:hAnsi="Calibri" w:cs="Calibri"/>
                <w:color w:val="000000"/>
                <w:sz w:val="22"/>
                <w:szCs w:val="22"/>
              </w:rPr>
              <w:t>Software</w:t>
            </w:r>
            <w:r w:rsidRPr="00F66213">
              <w:rPr>
                <w:rFonts w:ascii="Calibri" w:hAnsi="Calibri" w:cs="Calibri"/>
                <w:color w:val="000000"/>
                <w:sz w:val="22"/>
                <w:szCs w:val="22"/>
                <w:lang w:val="en-US"/>
              </w:rPr>
              <w:t>s</w:t>
            </w:r>
          </w:p>
        </w:tc>
        <w:tc>
          <w:tcPr>
            <w:tcW w:w="2701" w:type="dxa"/>
            <w:tcBorders>
              <w:top w:val="nil"/>
              <w:left w:val="nil"/>
              <w:bottom w:val="single" w:sz="4" w:space="0" w:color="auto"/>
              <w:right w:val="single" w:sz="4" w:space="0" w:color="auto"/>
            </w:tcBorders>
            <w:shd w:val="clear" w:color="auto" w:fill="auto"/>
            <w:noWrap/>
            <w:vAlign w:val="bottom"/>
            <w:hideMark/>
          </w:tcPr>
          <w:p w14:paraId="255DF779" w14:textId="77777777" w:rsidR="00F66213" w:rsidRDefault="00F66213" w:rsidP="006761C4">
            <w:pPr>
              <w:spacing w:after="0" w:line="240" w:lineRule="auto"/>
              <w:jc w:val="left"/>
              <w:rPr>
                <w:rFonts w:ascii="Calibri" w:hAnsi="Calibri" w:cs="Calibri"/>
                <w:b/>
                <w:bCs/>
                <w:color w:val="000000"/>
                <w:sz w:val="22"/>
                <w:szCs w:val="22"/>
              </w:rPr>
            </w:pPr>
            <w:r>
              <w:rPr>
                <w:rFonts w:ascii="Calibri" w:hAnsi="Calibri" w:cs="Calibri"/>
                <w:b/>
                <w:bCs/>
                <w:color w:val="000000"/>
                <w:sz w:val="22"/>
                <w:szCs w:val="22"/>
              </w:rPr>
              <w:t>Universities</w:t>
            </w:r>
          </w:p>
          <w:p w14:paraId="20EBA69D" w14:textId="77777777" w:rsidR="00F66213" w:rsidRPr="007C687D" w:rsidRDefault="00F66213" w:rsidP="006761C4">
            <w:pPr>
              <w:spacing w:after="0" w:line="240" w:lineRule="auto"/>
              <w:jc w:val="left"/>
              <w:rPr>
                <w:rFonts w:ascii="Calibri" w:hAnsi="Calibri" w:cs="Calibri"/>
                <w:b/>
                <w:bCs/>
                <w:color w:val="000000"/>
                <w:sz w:val="22"/>
                <w:szCs w:val="22"/>
                <w:lang w:val="it-IT"/>
              </w:rPr>
            </w:pPr>
          </w:p>
        </w:tc>
      </w:tr>
      <w:tr w:rsidR="00F66213" w14:paraId="077538C1" w14:textId="77777777" w:rsidTr="006761C4">
        <w:trPr>
          <w:trHeight w:val="300"/>
        </w:trPr>
        <w:tc>
          <w:tcPr>
            <w:tcW w:w="1406" w:type="dxa"/>
            <w:vMerge/>
            <w:tcBorders>
              <w:left w:val="single" w:sz="4" w:space="0" w:color="auto"/>
              <w:right w:val="single" w:sz="4" w:space="0" w:color="auto"/>
            </w:tcBorders>
            <w:shd w:val="clear" w:color="000000" w:fill="FFFFFF"/>
            <w:noWrap/>
            <w:vAlign w:val="center"/>
            <w:hideMark/>
          </w:tcPr>
          <w:p w14:paraId="07A656AB" w14:textId="77777777" w:rsidR="00F66213" w:rsidRDefault="00F66213" w:rsidP="006761C4">
            <w:pPr>
              <w:spacing w:after="0" w:line="240" w:lineRule="auto"/>
              <w:rPr>
                <w:rFonts w:ascii="Calibri" w:hAnsi="Calibri" w:cs="Calibri"/>
                <w:color w:val="000000"/>
                <w:sz w:val="22"/>
                <w:szCs w:val="22"/>
              </w:rPr>
            </w:pPr>
          </w:p>
        </w:tc>
        <w:tc>
          <w:tcPr>
            <w:tcW w:w="1264" w:type="dxa"/>
            <w:vMerge/>
            <w:tcBorders>
              <w:top w:val="nil"/>
              <w:left w:val="single" w:sz="4" w:space="0" w:color="auto"/>
              <w:bottom w:val="single" w:sz="4" w:space="0" w:color="auto"/>
              <w:right w:val="single" w:sz="4" w:space="0" w:color="auto"/>
            </w:tcBorders>
            <w:vAlign w:val="center"/>
            <w:hideMark/>
          </w:tcPr>
          <w:p w14:paraId="135781CA" w14:textId="77777777" w:rsidR="00F66213" w:rsidRDefault="00F66213" w:rsidP="006761C4">
            <w:pPr>
              <w:spacing w:after="0" w:line="240" w:lineRule="auto"/>
              <w:rPr>
                <w:rFonts w:ascii="Calibri" w:hAnsi="Calibri" w:cs="Calibri"/>
                <w:b/>
                <w:bCs/>
                <w:color w:val="000000"/>
                <w:sz w:val="22"/>
                <w:szCs w:val="22"/>
              </w:rPr>
            </w:pPr>
          </w:p>
        </w:tc>
        <w:tc>
          <w:tcPr>
            <w:tcW w:w="1717" w:type="dxa"/>
            <w:tcBorders>
              <w:top w:val="nil"/>
              <w:left w:val="nil"/>
              <w:bottom w:val="single" w:sz="4" w:space="0" w:color="auto"/>
              <w:right w:val="single" w:sz="4" w:space="0" w:color="auto"/>
            </w:tcBorders>
            <w:shd w:val="clear" w:color="000000" w:fill="FFFFFF"/>
            <w:vAlign w:val="center"/>
            <w:hideMark/>
          </w:tcPr>
          <w:p w14:paraId="1F1AE78B" w14:textId="77777777" w:rsidR="00F66213" w:rsidRDefault="00F66213" w:rsidP="006761C4">
            <w:pPr>
              <w:spacing w:after="0" w:line="240" w:lineRule="auto"/>
              <w:jc w:val="center"/>
              <w:rPr>
                <w:rFonts w:ascii="Calibri" w:hAnsi="Calibri" w:cs="Calibri"/>
                <w:color w:val="000000"/>
                <w:sz w:val="22"/>
                <w:szCs w:val="22"/>
              </w:rPr>
            </w:pPr>
            <w:r>
              <w:rPr>
                <w:rFonts w:ascii="Calibri" w:hAnsi="Calibri" w:cs="Calibri"/>
                <w:color w:val="000000"/>
                <w:sz w:val="22"/>
                <w:szCs w:val="22"/>
              </w:rPr>
              <w:t>14:00 –1</w:t>
            </w:r>
            <w:r>
              <w:rPr>
                <w:rFonts w:ascii="Calibri" w:hAnsi="Calibri" w:cs="Calibri"/>
                <w:color w:val="000000"/>
                <w:sz w:val="22"/>
                <w:szCs w:val="22"/>
                <w:lang w:val="it-IT"/>
              </w:rPr>
              <w:t>6</w:t>
            </w:r>
            <w:r>
              <w:rPr>
                <w:rFonts w:ascii="Calibri" w:hAnsi="Calibri" w:cs="Calibri"/>
                <w:color w:val="000000"/>
                <w:sz w:val="22"/>
                <w:szCs w:val="22"/>
              </w:rPr>
              <w:t xml:space="preserve">:00 </w:t>
            </w:r>
          </w:p>
        </w:tc>
        <w:tc>
          <w:tcPr>
            <w:tcW w:w="3827" w:type="dxa"/>
            <w:tcBorders>
              <w:top w:val="nil"/>
              <w:left w:val="nil"/>
              <w:bottom w:val="single" w:sz="4" w:space="0" w:color="auto"/>
              <w:right w:val="single" w:sz="4" w:space="0" w:color="auto"/>
            </w:tcBorders>
            <w:shd w:val="clear" w:color="000000" w:fill="FFFFFF"/>
            <w:vAlign w:val="center"/>
            <w:hideMark/>
          </w:tcPr>
          <w:p w14:paraId="66318C12" w14:textId="77777777" w:rsidR="00F66213" w:rsidRDefault="00F66213" w:rsidP="006761C4">
            <w:pPr>
              <w:spacing w:after="0" w:line="240" w:lineRule="auto"/>
              <w:jc w:val="left"/>
              <w:rPr>
                <w:rFonts w:ascii="Calibri" w:hAnsi="Calibri" w:cs="Calibri"/>
                <w:b/>
                <w:bCs/>
                <w:color w:val="000000"/>
                <w:sz w:val="22"/>
                <w:szCs w:val="22"/>
              </w:rPr>
            </w:pPr>
            <w:r>
              <w:rPr>
                <w:rFonts w:ascii="Calibri" w:hAnsi="Calibri" w:cs="Calibri"/>
                <w:b/>
                <w:bCs/>
                <w:color w:val="000000"/>
                <w:sz w:val="22"/>
                <w:szCs w:val="22"/>
              </w:rPr>
              <w:t>Class</w:t>
            </w:r>
            <w:r>
              <w:rPr>
                <w:rFonts w:ascii="Calibri" w:hAnsi="Calibri" w:cs="Calibri"/>
                <w:color w:val="000000"/>
                <w:sz w:val="22"/>
                <w:szCs w:val="22"/>
              </w:rPr>
              <w:t xml:space="preserve">: </w:t>
            </w:r>
            <w:r>
              <w:rPr>
                <w:rFonts w:ascii="Calibri" w:hAnsi="Calibri" w:cs="Calibri"/>
                <w:color w:val="000000"/>
                <w:sz w:val="22"/>
                <w:szCs w:val="22"/>
                <w:lang w:val="it-IT"/>
              </w:rPr>
              <w:t>Commissioning</w:t>
            </w:r>
          </w:p>
        </w:tc>
        <w:tc>
          <w:tcPr>
            <w:tcW w:w="2701" w:type="dxa"/>
            <w:tcBorders>
              <w:top w:val="nil"/>
              <w:left w:val="nil"/>
              <w:bottom w:val="single" w:sz="4" w:space="0" w:color="auto"/>
              <w:right w:val="single" w:sz="4" w:space="0" w:color="auto"/>
            </w:tcBorders>
            <w:shd w:val="clear" w:color="auto" w:fill="auto"/>
            <w:noWrap/>
            <w:vAlign w:val="bottom"/>
            <w:hideMark/>
          </w:tcPr>
          <w:p w14:paraId="15D780CF" w14:textId="77777777" w:rsidR="00F66213" w:rsidRDefault="00F66213" w:rsidP="006761C4">
            <w:pPr>
              <w:spacing w:after="0" w:line="240" w:lineRule="auto"/>
              <w:jc w:val="left"/>
              <w:rPr>
                <w:rFonts w:ascii="Calibri" w:hAnsi="Calibri" w:cs="Calibri"/>
                <w:b/>
                <w:bCs/>
                <w:color w:val="000000"/>
                <w:sz w:val="22"/>
                <w:szCs w:val="22"/>
              </w:rPr>
            </w:pPr>
            <w:r>
              <w:rPr>
                <w:rFonts w:ascii="Calibri" w:hAnsi="Calibri" w:cs="Calibri"/>
                <w:b/>
                <w:bCs/>
                <w:color w:val="000000"/>
                <w:sz w:val="22"/>
                <w:szCs w:val="22"/>
                <w:lang w:val="it-IT"/>
              </w:rPr>
              <w:t>EGP (SC)</w:t>
            </w:r>
          </w:p>
        </w:tc>
      </w:tr>
      <w:tr w:rsidR="00F66213" w14:paraId="6D47E14B" w14:textId="77777777" w:rsidTr="006761C4">
        <w:trPr>
          <w:trHeight w:val="300"/>
        </w:trPr>
        <w:tc>
          <w:tcPr>
            <w:tcW w:w="1406" w:type="dxa"/>
            <w:vMerge/>
            <w:tcBorders>
              <w:left w:val="single" w:sz="4" w:space="0" w:color="auto"/>
              <w:right w:val="single" w:sz="4" w:space="0" w:color="auto"/>
            </w:tcBorders>
            <w:shd w:val="clear" w:color="000000" w:fill="FFFFFF"/>
            <w:noWrap/>
            <w:vAlign w:val="center"/>
          </w:tcPr>
          <w:p w14:paraId="370EF664" w14:textId="77777777" w:rsidR="00F66213" w:rsidRDefault="00F66213" w:rsidP="006761C4">
            <w:pPr>
              <w:spacing w:after="0" w:line="240" w:lineRule="auto"/>
              <w:rPr>
                <w:rFonts w:ascii="Calibri" w:hAnsi="Calibri" w:cs="Calibri"/>
                <w:color w:val="000000"/>
                <w:sz w:val="22"/>
                <w:szCs w:val="22"/>
              </w:rPr>
            </w:pPr>
          </w:p>
        </w:tc>
        <w:tc>
          <w:tcPr>
            <w:tcW w:w="1264" w:type="dxa"/>
            <w:vMerge/>
            <w:tcBorders>
              <w:top w:val="nil"/>
              <w:left w:val="single" w:sz="4" w:space="0" w:color="auto"/>
              <w:bottom w:val="single" w:sz="4" w:space="0" w:color="auto"/>
              <w:right w:val="single" w:sz="4" w:space="0" w:color="auto"/>
            </w:tcBorders>
            <w:vAlign w:val="center"/>
          </w:tcPr>
          <w:p w14:paraId="540F2F98" w14:textId="77777777" w:rsidR="00F66213" w:rsidRDefault="00F66213" w:rsidP="006761C4">
            <w:pPr>
              <w:spacing w:after="0" w:line="240" w:lineRule="auto"/>
              <w:rPr>
                <w:rFonts w:ascii="Calibri" w:hAnsi="Calibri" w:cs="Calibri"/>
                <w:b/>
                <w:bCs/>
                <w:color w:val="000000"/>
                <w:sz w:val="22"/>
                <w:szCs w:val="22"/>
              </w:rPr>
            </w:pPr>
          </w:p>
        </w:tc>
        <w:tc>
          <w:tcPr>
            <w:tcW w:w="1717" w:type="dxa"/>
            <w:tcBorders>
              <w:top w:val="nil"/>
              <w:left w:val="nil"/>
              <w:bottom w:val="single" w:sz="4" w:space="0" w:color="auto"/>
              <w:right w:val="single" w:sz="4" w:space="0" w:color="auto"/>
            </w:tcBorders>
            <w:shd w:val="clear" w:color="000000" w:fill="FFFFFF"/>
            <w:vAlign w:val="center"/>
          </w:tcPr>
          <w:p w14:paraId="65A1CF2E" w14:textId="77777777" w:rsidR="00F66213" w:rsidRDefault="00F66213" w:rsidP="006761C4">
            <w:pPr>
              <w:spacing w:after="0" w:line="240" w:lineRule="auto"/>
              <w:jc w:val="center"/>
              <w:rPr>
                <w:rFonts w:ascii="Calibri" w:hAnsi="Calibri" w:cs="Calibri"/>
                <w:color w:val="000000"/>
                <w:sz w:val="22"/>
                <w:szCs w:val="22"/>
              </w:rPr>
            </w:pPr>
            <w:r>
              <w:rPr>
                <w:rFonts w:ascii="Calibri" w:hAnsi="Calibri" w:cs="Calibri"/>
                <w:color w:val="000000"/>
                <w:sz w:val="22"/>
                <w:szCs w:val="22"/>
              </w:rPr>
              <w:t>1</w:t>
            </w:r>
            <w:r>
              <w:rPr>
                <w:rFonts w:ascii="Calibri" w:hAnsi="Calibri" w:cs="Calibri"/>
                <w:color w:val="000000"/>
                <w:sz w:val="22"/>
                <w:szCs w:val="22"/>
                <w:lang w:val="it-IT"/>
              </w:rPr>
              <w:t>6</w:t>
            </w:r>
            <w:r>
              <w:rPr>
                <w:rFonts w:ascii="Calibri" w:hAnsi="Calibri" w:cs="Calibri"/>
                <w:color w:val="000000"/>
                <w:sz w:val="22"/>
                <w:szCs w:val="22"/>
              </w:rPr>
              <w:t>:00 – 17:00</w:t>
            </w:r>
          </w:p>
        </w:tc>
        <w:tc>
          <w:tcPr>
            <w:tcW w:w="3827" w:type="dxa"/>
            <w:tcBorders>
              <w:top w:val="nil"/>
              <w:left w:val="nil"/>
              <w:bottom w:val="single" w:sz="4" w:space="0" w:color="auto"/>
              <w:right w:val="single" w:sz="4" w:space="0" w:color="auto"/>
            </w:tcBorders>
            <w:shd w:val="clear" w:color="000000" w:fill="FFFFFF"/>
            <w:vAlign w:val="center"/>
          </w:tcPr>
          <w:p w14:paraId="0B96064F" w14:textId="77777777" w:rsidR="00F66213" w:rsidRDefault="00F66213" w:rsidP="006761C4">
            <w:pPr>
              <w:spacing w:after="0" w:line="240" w:lineRule="auto"/>
              <w:jc w:val="left"/>
              <w:rPr>
                <w:rFonts w:ascii="Calibri" w:hAnsi="Calibri" w:cs="Calibri"/>
                <w:b/>
                <w:bCs/>
                <w:color w:val="000000"/>
                <w:sz w:val="22"/>
                <w:szCs w:val="22"/>
              </w:rPr>
            </w:pPr>
            <w:r>
              <w:rPr>
                <w:rFonts w:ascii="Calibri" w:hAnsi="Calibri" w:cs="Calibri"/>
                <w:b/>
                <w:bCs/>
                <w:color w:val="000000"/>
                <w:sz w:val="22"/>
                <w:szCs w:val="22"/>
              </w:rPr>
              <w:t xml:space="preserve">Class: </w:t>
            </w:r>
            <w:r>
              <w:rPr>
                <w:rFonts w:ascii="Calibri" w:hAnsi="Calibri" w:cs="Calibri"/>
                <w:color w:val="000000"/>
                <w:sz w:val="22"/>
                <w:szCs w:val="22"/>
              </w:rPr>
              <w:t>Safety Procedures</w:t>
            </w:r>
          </w:p>
        </w:tc>
        <w:tc>
          <w:tcPr>
            <w:tcW w:w="2701" w:type="dxa"/>
            <w:tcBorders>
              <w:top w:val="nil"/>
              <w:left w:val="nil"/>
              <w:bottom w:val="single" w:sz="4" w:space="0" w:color="auto"/>
              <w:right w:val="single" w:sz="4" w:space="0" w:color="auto"/>
            </w:tcBorders>
            <w:shd w:val="clear" w:color="auto" w:fill="auto"/>
            <w:noWrap/>
            <w:vAlign w:val="center"/>
          </w:tcPr>
          <w:p w14:paraId="157CBC13" w14:textId="77777777" w:rsidR="00F66213" w:rsidRDefault="00F66213" w:rsidP="006761C4">
            <w:pPr>
              <w:spacing w:after="0" w:line="240" w:lineRule="auto"/>
              <w:jc w:val="left"/>
              <w:rPr>
                <w:rFonts w:ascii="Calibri" w:hAnsi="Calibri" w:cs="Calibri"/>
                <w:b/>
                <w:bCs/>
                <w:color w:val="000000"/>
                <w:sz w:val="22"/>
                <w:szCs w:val="22"/>
              </w:rPr>
            </w:pPr>
            <w:r>
              <w:rPr>
                <w:rFonts w:ascii="Calibri" w:hAnsi="Calibri" w:cs="Calibri"/>
                <w:b/>
                <w:bCs/>
                <w:color w:val="000000"/>
                <w:sz w:val="22"/>
                <w:szCs w:val="22"/>
              </w:rPr>
              <w:t>EGP</w:t>
            </w:r>
            <w:r>
              <w:rPr>
                <w:rFonts w:ascii="Calibri" w:hAnsi="Calibri" w:cs="Calibri"/>
                <w:b/>
                <w:bCs/>
                <w:color w:val="000000"/>
                <w:sz w:val="22"/>
                <w:szCs w:val="22"/>
                <w:lang w:val="it-IT"/>
              </w:rPr>
              <w:t xml:space="preserve"> (SC)</w:t>
            </w:r>
          </w:p>
        </w:tc>
      </w:tr>
      <w:tr w:rsidR="00F66213" w14:paraId="2E9D73AC" w14:textId="77777777" w:rsidTr="006761C4">
        <w:trPr>
          <w:trHeight w:val="300"/>
        </w:trPr>
        <w:tc>
          <w:tcPr>
            <w:tcW w:w="1406" w:type="dxa"/>
            <w:vMerge/>
            <w:tcBorders>
              <w:left w:val="single" w:sz="4" w:space="0" w:color="auto"/>
              <w:bottom w:val="single" w:sz="4" w:space="0" w:color="auto"/>
              <w:right w:val="single" w:sz="4" w:space="0" w:color="auto"/>
            </w:tcBorders>
            <w:shd w:val="clear" w:color="000000" w:fill="FFFFFF"/>
            <w:noWrap/>
            <w:vAlign w:val="center"/>
            <w:hideMark/>
          </w:tcPr>
          <w:p w14:paraId="799AE384" w14:textId="77777777" w:rsidR="00F66213" w:rsidRDefault="00F66213" w:rsidP="006761C4">
            <w:pPr>
              <w:spacing w:after="0" w:line="240" w:lineRule="auto"/>
              <w:rPr>
                <w:rFonts w:ascii="Calibri" w:hAnsi="Calibri" w:cs="Calibri"/>
                <w:color w:val="000000"/>
                <w:sz w:val="22"/>
                <w:szCs w:val="22"/>
              </w:rPr>
            </w:pPr>
          </w:p>
        </w:tc>
        <w:tc>
          <w:tcPr>
            <w:tcW w:w="1264" w:type="dxa"/>
            <w:vMerge/>
            <w:tcBorders>
              <w:top w:val="nil"/>
              <w:left w:val="single" w:sz="4" w:space="0" w:color="auto"/>
              <w:bottom w:val="single" w:sz="4" w:space="0" w:color="auto"/>
              <w:right w:val="single" w:sz="4" w:space="0" w:color="auto"/>
            </w:tcBorders>
            <w:vAlign w:val="center"/>
            <w:hideMark/>
          </w:tcPr>
          <w:p w14:paraId="46174719" w14:textId="77777777" w:rsidR="00F66213" w:rsidRDefault="00F66213" w:rsidP="006761C4">
            <w:pPr>
              <w:spacing w:after="0" w:line="240" w:lineRule="auto"/>
              <w:rPr>
                <w:rFonts w:ascii="Calibri" w:hAnsi="Calibri" w:cs="Calibri"/>
                <w:b/>
                <w:bCs/>
                <w:color w:val="000000"/>
                <w:sz w:val="22"/>
                <w:szCs w:val="22"/>
              </w:rPr>
            </w:pPr>
          </w:p>
        </w:tc>
        <w:tc>
          <w:tcPr>
            <w:tcW w:w="1717" w:type="dxa"/>
            <w:tcBorders>
              <w:top w:val="nil"/>
              <w:left w:val="nil"/>
              <w:bottom w:val="single" w:sz="4" w:space="0" w:color="auto"/>
              <w:right w:val="single" w:sz="4" w:space="0" w:color="auto"/>
            </w:tcBorders>
            <w:shd w:val="clear" w:color="auto" w:fill="auto"/>
            <w:vAlign w:val="center"/>
            <w:hideMark/>
          </w:tcPr>
          <w:p w14:paraId="060F6593" w14:textId="77777777" w:rsidR="00F66213" w:rsidRDefault="00F66213" w:rsidP="006761C4">
            <w:pPr>
              <w:spacing w:after="0" w:line="240" w:lineRule="auto"/>
              <w:jc w:val="center"/>
              <w:rPr>
                <w:rFonts w:ascii="Calibri" w:hAnsi="Calibri" w:cs="Calibri"/>
                <w:color w:val="000000"/>
                <w:sz w:val="22"/>
                <w:szCs w:val="22"/>
              </w:rPr>
            </w:pPr>
            <w:r>
              <w:rPr>
                <w:rFonts w:ascii="Calibri" w:hAnsi="Calibri" w:cs="Calibri"/>
                <w:color w:val="000000"/>
                <w:sz w:val="22"/>
                <w:szCs w:val="22"/>
              </w:rPr>
              <w:t xml:space="preserve">17:00 – 17:15 </w:t>
            </w:r>
          </w:p>
        </w:tc>
        <w:tc>
          <w:tcPr>
            <w:tcW w:w="3827" w:type="dxa"/>
            <w:tcBorders>
              <w:top w:val="nil"/>
              <w:left w:val="nil"/>
              <w:bottom w:val="single" w:sz="4" w:space="0" w:color="auto"/>
              <w:right w:val="single" w:sz="4" w:space="0" w:color="auto"/>
            </w:tcBorders>
            <w:shd w:val="clear" w:color="auto" w:fill="auto"/>
            <w:vAlign w:val="center"/>
            <w:hideMark/>
          </w:tcPr>
          <w:p w14:paraId="17B86390" w14:textId="77777777" w:rsidR="00F66213" w:rsidRDefault="00F66213" w:rsidP="006761C4">
            <w:pPr>
              <w:spacing w:after="0" w:line="240" w:lineRule="auto"/>
              <w:jc w:val="left"/>
              <w:rPr>
                <w:rFonts w:ascii="Calibri" w:hAnsi="Calibri" w:cs="Calibri"/>
                <w:b/>
                <w:bCs/>
                <w:color w:val="000000"/>
                <w:sz w:val="22"/>
                <w:szCs w:val="22"/>
              </w:rPr>
            </w:pPr>
            <w:r>
              <w:rPr>
                <w:rFonts w:ascii="Calibri" w:hAnsi="Calibri" w:cs="Calibri"/>
                <w:b/>
                <w:bCs/>
                <w:color w:val="000000"/>
                <w:sz w:val="22"/>
                <w:szCs w:val="22"/>
              </w:rPr>
              <w:t>Debriefing</w:t>
            </w:r>
          </w:p>
        </w:tc>
        <w:tc>
          <w:tcPr>
            <w:tcW w:w="2701" w:type="dxa"/>
            <w:tcBorders>
              <w:top w:val="nil"/>
              <w:left w:val="nil"/>
              <w:bottom w:val="single" w:sz="4" w:space="0" w:color="auto"/>
              <w:right w:val="single" w:sz="4" w:space="0" w:color="auto"/>
            </w:tcBorders>
            <w:shd w:val="clear" w:color="auto" w:fill="auto"/>
            <w:vAlign w:val="center"/>
            <w:hideMark/>
          </w:tcPr>
          <w:p w14:paraId="17D056C5" w14:textId="77777777" w:rsidR="00F66213" w:rsidRDefault="00F66213" w:rsidP="006761C4">
            <w:pPr>
              <w:spacing w:after="0" w:line="240" w:lineRule="auto"/>
              <w:jc w:val="left"/>
              <w:rPr>
                <w:rFonts w:ascii="Calibri" w:hAnsi="Calibri" w:cs="Calibri"/>
                <w:b/>
                <w:bCs/>
                <w:color w:val="000000"/>
                <w:sz w:val="22"/>
                <w:szCs w:val="22"/>
              </w:rPr>
            </w:pPr>
            <w:r>
              <w:rPr>
                <w:rFonts w:ascii="Calibri" w:hAnsi="Calibri" w:cs="Calibri"/>
                <w:b/>
                <w:bCs/>
                <w:color w:val="000000"/>
                <w:sz w:val="22"/>
                <w:szCs w:val="22"/>
              </w:rPr>
              <w:t> </w:t>
            </w:r>
          </w:p>
        </w:tc>
      </w:tr>
      <w:tr w:rsidR="00F66213" w14:paraId="23FDD15F" w14:textId="77777777" w:rsidTr="006761C4">
        <w:trPr>
          <w:trHeight w:val="300"/>
        </w:trPr>
        <w:tc>
          <w:tcPr>
            <w:tcW w:w="1406" w:type="dxa"/>
            <w:tcBorders>
              <w:top w:val="nil"/>
              <w:left w:val="single" w:sz="4" w:space="0" w:color="auto"/>
              <w:bottom w:val="single" w:sz="4" w:space="0" w:color="auto"/>
              <w:right w:val="single" w:sz="4" w:space="0" w:color="auto"/>
            </w:tcBorders>
            <w:shd w:val="clear" w:color="000000" w:fill="92D050"/>
            <w:noWrap/>
            <w:vAlign w:val="center"/>
            <w:hideMark/>
          </w:tcPr>
          <w:p w14:paraId="696B587C" w14:textId="77777777" w:rsidR="00F66213" w:rsidRDefault="00F66213" w:rsidP="006761C4">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lastRenderedPageBreak/>
              <w:t> </w:t>
            </w:r>
          </w:p>
        </w:tc>
        <w:tc>
          <w:tcPr>
            <w:tcW w:w="1264" w:type="dxa"/>
            <w:tcBorders>
              <w:top w:val="nil"/>
              <w:left w:val="nil"/>
              <w:bottom w:val="single" w:sz="4" w:space="0" w:color="auto"/>
              <w:right w:val="single" w:sz="4" w:space="0" w:color="auto"/>
            </w:tcBorders>
            <w:shd w:val="clear" w:color="000000" w:fill="92D050"/>
            <w:vAlign w:val="center"/>
            <w:hideMark/>
          </w:tcPr>
          <w:p w14:paraId="562E866E" w14:textId="77777777" w:rsidR="00F66213" w:rsidRDefault="00F66213" w:rsidP="006761C4">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 </w:t>
            </w:r>
          </w:p>
        </w:tc>
        <w:tc>
          <w:tcPr>
            <w:tcW w:w="1717" w:type="dxa"/>
            <w:tcBorders>
              <w:top w:val="nil"/>
              <w:left w:val="nil"/>
              <w:bottom w:val="single" w:sz="4" w:space="0" w:color="auto"/>
              <w:right w:val="single" w:sz="4" w:space="0" w:color="auto"/>
            </w:tcBorders>
            <w:shd w:val="clear" w:color="000000" w:fill="92D050"/>
            <w:vAlign w:val="center"/>
            <w:hideMark/>
          </w:tcPr>
          <w:p w14:paraId="51E80DB1" w14:textId="77777777" w:rsidR="00F66213" w:rsidRDefault="00F66213" w:rsidP="006761C4">
            <w:pPr>
              <w:spacing w:after="0" w:line="240" w:lineRule="auto"/>
              <w:jc w:val="center"/>
              <w:rPr>
                <w:rFonts w:ascii="Calibri" w:hAnsi="Calibri" w:cs="Calibri"/>
                <w:color w:val="000000"/>
                <w:sz w:val="22"/>
                <w:szCs w:val="22"/>
              </w:rPr>
            </w:pPr>
            <w:r>
              <w:rPr>
                <w:rFonts w:ascii="Calibri" w:hAnsi="Calibri" w:cs="Calibri"/>
                <w:color w:val="000000"/>
                <w:sz w:val="22"/>
                <w:szCs w:val="22"/>
              </w:rPr>
              <w:t> </w:t>
            </w:r>
          </w:p>
        </w:tc>
        <w:tc>
          <w:tcPr>
            <w:tcW w:w="3827" w:type="dxa"/>
            <w:tcBorders>
              <w:top w:val="nil"/>
              <w:left w:val="nil"/>
              <w:bottom w:val="single" w:sz="4" w:space="0" w:color="auto"/>
              <w:right w:val="single" w:sz="4" w:space="0" w:color="auto"/>
            </w:tcBorders>
            <w:shd w:val="clear" w:color="000000" w:fill="92D050"/>
            <w:vAlign w:val="center"/>
            <w:hideMark/>
          </w:tcPr>
          <w:p w14:paraId="4E621013" w14:textId="77777777" w:rsidR="00F66213" w:rsidRDefault="00F66213" w:rsidP="006761C4">
            <w:pPr>
              <w:spacing w:after="0" w:line="240" w:lineRule="auto"/>
              <w:jc w:val="left"/>
              <w:rPr>
                <w:rFonts w:ascii="Calibri" w:hAnsi="Calibri" w:cs="Calibri"/>
                <w:b/>
                <w:bCs/>
                <w:color w:val="000000"/>
                <w:sz w:val="22"/>
                <w:szCs w:val="22"/>
              </w:rPr>
            </w:pPr>
            <w:r>
              <w:rPr>
                <w:rFonts w:ascii="Calibri" w:hAnsi="Calibri" w:cs="Calibri"/>
                <w:b/>
                <w:bCs/>
                <w:color w:val="000000"/>
                <w:sz w:val="22"/>
                <w:szCs w:val="22"/>
              </w:rPr>
              <w:t> </w:t>
            </w:r>
          </w:p>
        </w:tc>
        <w:tc>
          <w:tcPr>
            <w:tcW w:w="2701" w:type="dxa"/>
            <w:tcBorders>
              <w:top w:val="nil"/>
              <w:left w:val="nil"/>
              <w:bottom w:val="single" w:sz="4" w:space="0" w:color="auto"/>
              <w:right w:val="single" w:sz="4" w:space="0" w:color="auto"/>
            </w:tcBorders>
            <w:shd w:val="clear" w:color="000000" w:fill="92D050"/>
            <w:vAlign w:val="center"/>
            <w:hideMark/>
          </w:tcPr>
          <w:p w14:paraId="230F7B67" w14:textId="77777777" w:rsidR="00F66213" w:rsidRDefault="00F66213" w:rsidP="006761C4">
            <w:pPr>
              <w:spacing w:after="0" w:line="240" w:lineRule="auto"/>
              <w:jc w:val="left"/>
              <w:rPr>
                <w:rFonts w:ascii="Calibri" w:hAnsi="Calibri" w:cs="Calibri"/>
                <w:b/>
                <w:bCs/>
                <w:color w:val="000000"/>
                <w:sz w:val="22"/>
                <w:szCs w:val="22"/>
              </w:rPr>
            </w:pPr>
            <w:r>
              <w:rPr>
                <w:rFonts w:ascii="Calibri" w:hAnsi="Calibri" w:cs="Calibri"/>
                <w:b/>
                <w:bCs/>
                <w:color w:val="000000"/>
                <w:sz w:val="22"/>
                <w:szCs w:val="22"/>
              </w:rPr>
              <w:t> </w:t>
            </w:r>
          </w:p>
        </w:tc>
      </w:tr>
      <w:tr w:rsidR="00F66213" w14:paraId="42D7B4DC" w14:textId="77777777" w:rsidTr="006761C4">
        <w:trPr>
          <w:trHeight w:val="300"/>
        </w:trPr>
        <w:tc>
          <w:tcPr>
            <w:tcW w:w="1406" w:type="dxa"/>
            <w:vMerge w:val="restart"/>
            <w:tcBorders>
              <w:top w:val="nil"/>
              <w:left w:val="single" w:sz="4" w:space="0" w:color="auto"/>
              <w:right w:val="single" w:sz="4" w:space="0" w:color="auto"/>
            </w:tcBorders>
            <w:shd w:val="clear" w:color="000000" w:fill="FFFFFF"/>
            <w:noWrap/>
            <w:vAlign w:val="center"/>
            <w:hideMark/>
          </w:tcPr>
          <w:p w14:paraId="5B55F0C4" w14:textId="77777777" w:rsidR="00F66213" w:rsidRDefault="00F66213" w:rsidP="006761C4">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22/01/2019</w:t>
            </w:r>
          </w:p>
          <w:p w14:paraId="0B028572" w14:textId="77777777" w:rsidR="00F66213" w:rsidRDefault="00F66213" w:rsidP="006761C4">
            <w:pPr>
              <w:spacing w:after="0" w:line="240" w:lineRule="auto"/>
              <w:rPr>
                <w:rFonts w:ascii="Calibri" w:hAnsi="Calibri" w:cs="Calibri"/>
                <w:color w:val="000000"/>
                <w:sz w:val="22"/>
                <w:szCs w:val="22"/>
              </w:rPr>
            </w:pPr>
            <w:r>
              <w:rPr>
                <w:rFonts w:ascii="Calibri" w:hAnsi="Calibri" w:cs="Calibri"/>
                <w:color w:val="000000"/>
                <w:sz w:val="22"/>
                <w:szCs w:val="22"/>
              </w:rPr>
              <w:t> </w:t>
            </w:r>
          </w:p>
          <w:p w14:paraId="7AC60BA6" w14:textId="77777777" w:rsidR="00F66213" w:rsidRDefault="00F66213" w:rsidP="006761C4">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Tuesday</w:t>
            </w:r>
          </w:p>
        </w:tc>
        <w:tc>
          <w:tcPr>
            <w:tcW w:w="1264" w:type="dxa"/>
            <w:tcBorders>
              <w:top w:val="nil"/>
              <w:left w:val="single" w:sz="4" w:space="0" w:color="auto"/>
              <w:bottom w:val="single" w:sz="4" w:space="0" w:color="auto"/>
              <w:right w:val="single" w:sz="4" w:space="0" w:color="auto"/>
            </w:tcBorders>
            <w:shd w:val="clear" w:color="000000" w:fill="FFFFFF"/>
            <w:noWrap/>
            <w:vAlign w:val="center"/>
            <w:hideMark/>
          </w:tcPr>
          <w:p w14:paraId="1AB9EA13" w14:textId="77777777" w:rsidR="00F66213" w:rsidRDefault="00F66213" w:rsidP="006761C4">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Strathmore SERC</w:t>
            </w:r>
          </w:p>
        </w:tc>
        <w:tc>
          <w:tcPr>
            <w:tcW w:w="1717" w:type="dxa"/>
            <w:tcBorders>
              <w:top w:val="nil"/>
              <w:left w:val="nil"/>
              <w:bottom w:val="single" w:sz="4" w:space="0" w:color="auto"/>
              <w:right w:val="single" w:sz="4" w:space="0" w:color="auto"/>
            </w:tcBorders>
            <w:shd w:val="clear" w:color="000000" w:fill="FFFFFF"/>
            <w:noWrap/>
            <w:vAlign w:val="center"/>
            <w:hideMark/>
          </w:tcPr>
          <w:p w14:paraId="69559DA9" w14:textId="77777777" w:rsidR="00F66213" w:rsidRDefault="00F66213" w:rsidP="006761C4">
            <w:pPr>
              <w:spacing w:after="0" w:line="240" w:lineRule="auto"/>
              <w:jc w:val="center"/>
              <w:rPr>
                <w:rFonts w:ascii="Calibri" w:hAnsi="Calibri" w:cs="Calibri"/>
                <w:color w:val="000000"/>
                <w:sz w:val="22"/>
                <w:szCs w:val="22"/>
              </w:rPr>
            </w:pPr>
            <w:r>
              <w:rPr>
                <w:rFonts w:ascii="Calibri" w:hAnsi="Calibri" w:cs="Calibri"/>
                <w:color w:val="000000"/>
                <w:sz w:val="22"/>
                <w:szCs w:val="22"/>
              </w:rPr>
              <w:t>09:30 – 12:30</w:t>
            </w:r>
          </w:p>
        </w:tc>
        <w:tc>
          <w:tcPr>
            <w:tcW w:w="3827" w:type="dxa"/>
            <w:tcBorders>
              <w:top w:val="nil"/>
              <w:left w:val="nil"/>
              <w:bottom w:val="single" w:sz="4" w:space="0" w:color="auto"/>
              <w:right w:val="single" w:sz="4" w:space="0" w:color="auto"/>
            </w:tcBorders>
            <w:shd w:val="clear" w:color="auto" w:fill="auto"/>
            <w:noWrap/>
            <w:vAlign w:val="center"/>
            <w:hideMark/>
          </w:tcPr>
          <w:p w14:paraId="148E5688" w14:textId="77777777" w:rsidR="00F66213" w:rsidRPr="002F09A7" w:rsidRDefault="00F66213" w:rsidP="006761C4">
            <w:pPr>
              <w:spacing w:after="0" w:line="240" w:lineRule="auto"/>
              <w:jc w:val="left"/>
              <w:rPr>
                <w:rFonts w:ascii="Calibri" w:hAnsi="Calibri" w:cs="Calibri"/>
                <w:b/>
                <w:bCs/>
                <w:color w:val="000000"/>
                <w:sz w:val="22"/>
                <w:szCs w:val="22"/>
                <w:lang w:val="it-IT"/>
              </w:rPr>
            </w:pPr>
            <w:r>
              <w:rPr>
                <w:rFonts w:ascii="Calibri" w:hAnsi="Calibri" w:cs="Calibri"/>
                <w:b/>
                <w:bCs/>
                <w:color w:val="000000"/>
                <w:sz w:val="22"/>
                <w:szCs w:val="22"/>
              </w:rPr>
              <w:t>Class</w:t>
            </w:r>
            <w:r>
              <w:rPr>
                <w:rFonts w:ascii="Calibri" w:hAnsi="Calibri" w:cs="Calibri"/>
                <w:color w:val="000000"/>
                <w:sz w:val="22"/>
                <w:szCs w:val="22"/>
              </w:rPr>
              <w:t xml:space="preserve">: </w:t>
            </w:r>
            <w:r>
              <w:rPr>
                <w:rFonts w:ascii="Calibri" w:hAnsi="Calibri" w:cs="Calibri"/>
                <w:color w:val="000000"/>
                <w:sz w:val="22"/>
                <w:szCs w:val="22"/>
                <w:lang w:val="it-IT"/>
              </w:rPr>
              <w:t>Commissioning</w:t>
            </w:r>
          </w:p>
        </w:tc>
        <w:tc>
          <w:tcPr>
            <w:tcW w:w="2701" w:type="dxa"/>
            <w:tcBorders>
              <w:top w:val="nil"/>
              <w:left w:val="nil"/>
              <w:bottom w:val="single" w:sz="4" w:space="0" w:color="auto"/>
              <w:right w:val="single" w:sz="4" w:space="0" w:color="auto"/>
            </w:tcBorders>
            <w:shd w:val="clear" w:color="auto" w:fill="auto"/>
            <w:noWrap/>
            <w:vAlign w:val="bottom"/>
            <w:hideMark/>
          </w:tcPr>
          <w:p w14:paraId="339A55BB" w14:textId="77777777" w:rsidR="00F66213" w:rsidRDefault="00F66213" w:rsidP="006761C4">
            <w:pPr>
              <w:spacing w:after="0" w:line="240" w:lineRule="auto"/>
              <w:jc w:val="left"/>
              <w:rPr>
                <w:rFonts w:ascii="Calibri" w:hAnsi="Calibri" w:cs="Calibri"/>
                <w:b/>
                <w:bCs/>
                <w:color w:val="000000"/>
                <w:sz w:val="22"/>
                <w:szCs w:val="22"/>
              </w:rPr>
            </w:pPr>
            <w:r>
              <w:rPr>
                <w:rFonts w:ascii="Calibri" w:hAnsi="Calibri" w:cs="Calibri"/>
                <w:b/>
                <w:bCs/>
                <w:color w:val="000000"/>
                <w:sz w:val="22"/>
                <w:szCs w:val="22"/>
                <w:lang w:val="it-IT"/>
              </w:rPr>
              <w:t>EGP (SC)</w:t>
            </w:r>
          </w:p>
        </w:tc>
      </w:tr>
      <w:tr w:rsidR="00F66213" w14:paraId="7C806318" w14:textId="77777777" w:rsidTr="006761C4">
        <w:trPr>
          <w:trHeight w:val="300"/>
        </w:trPr>
        <w:tc>
          <w:tcPr>
            <w:tcW w:w="1406" w:type="dxa"/>
            <w:vMerge/>
            <w:tcBorders>
              <w:left w:val="single" w:sz="4" w:space="0" w:color="auto"/>
              <w:right w:val="single" w:sz="4" w:space="0" w:color="auto"/>
            </w:tcBorders>
            <w:shd w:val="clear" w:color="000000" w:fill="FFFFFF"/>
            <w:noWrap/>
            <w:vAlign w:val="center"/>
          </w:tcPr>
          <w:p w14:paraId="6842322A" w14:textId="77777777" w:rsidR="00F66213" w:rsidRDefault="00F66213" w:rsidP="006761C4">
            <w:pPr>
              <w:spacing w:after="0" w:line="240" w:lineRule="auto"/>
              <w:jc w:val="center"/>
              <w:rPr>
                <w:rFonts w:ascii="Calibri" w:hAnsi="Calibri" w:cs="Calibri"/>
                <w:b/>
                <w:bCs/>
                <w:color w:val="000000"/>
                <w:sz w:val="22"/>
                <w:szCs w:val="22"/>
              </w:rPr>
            </w:pPr>
          </w:p>
        </w:tc>
        <w:tc>
          <w:tcPr>
            <w:tcW w:w="1264" w:type="dxa"/>
            <w:vMerge w:val="restart"/>
            <w:tcBorders>
              <w:top w:val="nil"/>
              <w:left w:val="single" w:sz="4" w:space="0" w:color="auto"/>
              <w:right w:val="single" w:sz="4" w:space="0" w:color="auto"/>
            </w:tcBorders>
            <w:vAlign w:val="center"/>
          </w:tcPr>
          <w:p w14:paraId="4E8B51B8" w14:textId="77777777" w:rsidR="00F66213" w:rsidRPr="00913B2E" w:rsidRDefault="00F66213" w:rsidP="006761C4">
            <w:pPr>
              <w:spacing w:after="0" w:line="240" w:lineRule="auto"/>
              <w:rPr>
                <w:rFonts w:ascii="Calibri" w:hAnsi="Calibri" w:cs="Calibri"/>
                <w:b/>
                <w:bCs/>
                <w:color w:val="000000"/>
                <w:sz w:val="22"/>
                <w:szCs w:val="22"/>
                <w:lang w:val="it-IT"/>
              </w:rPr>
            </w:pPr>
            <w:r>
              <w:rPr>
                <w:rFonts w:ascii="Calibri" w:hAnsi="Calibri" w:cs="Calibri"/>
                <w:b/>
                <w:bCs/>
                <w:color w:val="000000"/>
                <w:sz w:val="22"/>
                <w:szCs w:val="22"/>
                <w:lang w:val="it-IT"/>
              </w:rPr>
              <w:t xml:space="preserve">Schneider </w:t>
            </w:r>
          </w:p>
        </w:tc>
        <w:tc>
          <w:tcPr>
            <w:tcW w:w="1717" w:type="dxa"/>
            <w:tcBorders>
              <w:top w:val="nil"/>
              <w:left w:val="nil"/>
              <w:bottom w:val="single" w:sz="4" w:space="0" w:color="auto"/>
              <w:right w:val="single" w:sz="4" w:space="0" w:color="auto"/>
            </w:tcBorders>
            <w:shd w:val="clear" w:color="000000" w:fill="FFFFFF"/>
            <w:noWrap/>
            <w:vAlign w:val="center"/>
          </w:tcPr>
          <w:p w14:paraId="51CADF3A" w14:textId="77777777" w:rsidR="00F66213" w:rsidRDefault="00F66213" w:rsidP="006761C4">
            <w:pPr>
              <w:spacing w:after="0" w:line="240" w:lineRule="auto"/>
              <w:jc w:val="center"/>
              <w:rPr>
                <w:rFonts w:ascii="Calibri" w:hAnsi="Calibri" w:cs="Calibri"/>
                <w:color w:val="000000"/>
                <w:sz w:val="22"/>
                <w:szCs w:val="22"/>
              </w:rPr>
            </w:pPr>
            <w:r>
              <w:rPr>
                <w:rFonts w:ascii="Calibri" w:hAnsi="Calibri" w:cs="Calibri"/>
                <w:color w:val="000000"/>
                <w:sz w:val="22"/>
                <w:szCs w:val="22"/>
              </w:rPr>
              <w:t>14:00 – 17:00</w:t>
            </w:r>
          </w:p>
        </w:tc>
        <w:tc>
          <w:tcPr>
            <w:tcW w:w="3827" w:type="dxa"/>
            <w:tcBorders>
              <w:top w:val="nil"/>
              <w:left w:val="nil"/>
              <w:bottom w:val="single" w:sz="4" w:space="0" w:color="auto"/>
              <w:right w:val="single" w:sz="4" w:space="0" w:color="auto"/>
            </w:tcBorders>
            <w:shd w:val="clear" w:color="000000" w:fill="FFFFFF"/>
            <w:noWrap/>
            <w:vAlign w:val="center"/>
          </w:tcPr>
          <w:p w14:paraId="6EE296AC" w14:textId="77777777" w:rsidR="00F66213" w:rsidRPr="00913B2E" w:rsidRDefault="00F66213" w:rsidP="006761C4">
            <w:pPr>
              <w:spacing w:after="0" w:line="240" w:lineRule="auto"/>
              <w:rPr>
                <w:rFonts w:ascii="Calibri" w:hAnsi="Calibri" w:cs="Calibri"/>
                <w:bCs/>
                <w:color w:val="000000"/>
                <w:sz w:val="22"/>
                <w:szCs w:val="22"/>
                <w:lang w:val="en-US"/>
              </w:rPr>
            </w:pPr>
            <w:r w:rsidRPr="00913B2E">
              <w:rPr>
                <w:rFonts w:ascii="Calibri" w:hAnsi="Calibri" w:cs="Calibri"/>
                <w:b/>
                <w:bCs/>
                <w:color w:val="000000"/>
                <w:sz w:val="22"/>
                <w:szCs w:val="22"/>
                <w:lang w:val="en-US"/>
              </w:rPr>
              <w:t xml:space="preserve">Lab: </w:t>
            </w:r>
            <w:r w:rsidRPr="00913B2E">
              <w:rPr>
                <w:rFonts w:ascii="Calibri" w:hAnsi="Calibri" w:cs="Calibri"/>
                <w:bCs/>
                <w:color w:val="000000"/>
                <w:sz w:val="22"/>
                <w:szCs w:val="22"/>
                <w:lang w:val="en-US"/>
              </w:rPr>
              <w:t>Remote monitoring and con</w:t>
            </w:r>
            <w:r>
              <w:rPr>
                <w:rFonts w:ascii="Calibri" w:hAnsi="Calibri" w:cs="Calibri"/>
                <w:bCs/>
                <w:color w:val="000000"/>
                <w:sz w:val="22"/>
                <w:szCs w:val="22"/>
                <w:lang w:val="en-US"/>
              </w:rPr>
              <w:t>trol of MGs</w:t>
            </w:r>
          </w:p>
        </w:tc>
        <w:tc>
          <w:tcPr>
            <w:tcW w:w="2701" w:type="dxa"/>
            <w:tcBorders>
              <w:top w:val="nil"/>
              <w:left w:val="nil"/>
              <w:bottom w:val="single" w:sz="4" w:space="0" w:color="auto"/>
              <w:right w:val="single" w:sz="4" w:space="0" w:color="auto"/>
            </w:tcBorders>
            <w:shd w:val="clear" w:color="000000" w:fill="FFFFFF"/>
            <w:noWrap/>
            <w:vAlign w:val="center"/>
          </w:tcPr>
          <w:p w14:paraId="05BB4630" w14:textId="77777777" w:rsidR="00F66213" w:rsidRPr="00913B2E" w:rsidRDefault="00F66213" w:rsidP="006761C4">
            <w:pPr>
              <w:spacing w:after="0" w:line="240" w:lineRule="auto"/>
              <w:jc w:val="left"/>
              <w:rPr>
                <w:rFonts w:ascii="Calibri" w:hAnsi="Calibri" w:cs="Calibri"/>
                <w:b/>
                <w:bCs/>
                <w:color w:val="000000"/>
                <w:sz w:val="22"/>
                <w:szCs w:val="22"/>
                <w:lang w:val="it-IT"/>
              </w:rPr>
            </w:pPr>
            <w:r>
              <w:rPr>
                <w:rFonts w:ascii="Calibri" w:hAnsi="Calibri" w:cs="Calibri"/>
                <w:b/>
                <w:bCs/>
                <w:color w:val="000000"/>
                <w:sz w:val="22"/>
                <w:szCs w:val="22"/>
                <w:lang w:val="it-IT"/>
              </w:rPr>
              <w:t>Schneider (tbc)</w:t>
            </w:r>
          </w:p>
        </w:tc>
      </w:tr>
      <w:tr w:rsidR="00F66213" w14:paraId="0A0F1134" w14:textId="77777777" w:rsidTr="006761C4">
        <w:trPr>
          <w:trHeight w:val="300"/>
        </w:trPr>
        <w:tc>
          <w:tcPr>
            <w:tcW w:w="1406" w:type="dxa"/>
            <w:vMerge/>
            <w:tcBorders>
              <w:left w:val="single" w:sz="4" w:space="0" w:color="auto"/>
              <w:bottom w:val="single" w:sz="4" w:space="0" w:color="auto"/>
              <w:right w:val="single" w:sz="4" w:space="0" w:color="auto"/>
            </w:tcBorders>
            <w:shd w:val="clear" w:color="000000" w:fill="FFFFFF"/>
            <w:noWrap/>
            <w:vAlign w:val="center"/>
          </w:tcPr>
          <w:p w14:paraId="646690BE" w14:textId="77777777" w:rsidR="00F66213" w:rsidRDefault="00F66213" w:rsidP="006761C4">
            <w:pPr>
              <w:spacing w:after="0" w:line="240" w:lineRule="auto"/>
              <w:jc w:val="center"/>
              <w:rPr>
                <w:rFonts w:ascii="Calibri" w:hAnsi="Calibri" w:cs="Calibri"/>
                <w:b/>
                <w:bCs/>
                <w:color w:val="000000"/>
                <w:sz w:val="22"/>
                <w:szCs w:val="22"/>
              </w:rPr>
            </w:pPr>
          </w:p>
        </w:tc>
        <w:tc>
          <w:tcPr>
            <w:tcW w:w="1264" w:type="dxa"/>
            <w:vMerge/>
            <w:tcBorders>
              <w:left w:val="single" w:sz="4" w:space="0" w:color="auto"/>
              <w:bottom w:val="single" w:sz="4" w:space="0" w:color="auto"/>
              <w:right w:val="single" w:sz="4" w:space="0" w:color="auto"/>
            </w:tcBorders>
            <w:vAlign w:val="center"/>
          </w:tcPr>
          <w:p w14:paraId="4DCBC122" w14:textId="77777777" w:rsidR="00F66213" w:rsidRDefault="00F66213" w:rsidP="006761C4">
            <w:pPr>
              <w:spacing w:after="0" w:line="240" w:lineRule="auto"/>
              <w:rPr>
                <w:rFonts w:ascii="Calibri" w:hAnsi="Calibri" w:cs="Calibri"/>
                <w:b/>
                <w:bCs/>
                <w:color w:val="000000"/>
                <w:sz w:val="22"/>
                <w:szCs w:val="22"/>
                <w:lang w:val="it-IT"/>
              </w:rPr>
            </w:pPr>
          </w:p>
        </w:tc>
        <w:tc>
          <w:tcPr>
            <w:tcW w:w="1717" w:type="dxa"/>
            <w:tcBorders>
              <w:top w:val="nil"/>
              <w:left w:val="nil"/>
              <w:bottom w:val="single" w:sz="4" w:space="0" w:color="auto"/>
              <w:right w:val="single" w:sz="4" w:space="0" w:color="auto"/>
            </w:tcBorders>
            <w:shd w:val="clear" w:color="000000" w:fill="FFFFFF"/>
            <w:noWrap/>
            <w:vAlign w:val="center"/>
          </w:tcPr>
          <w:p w14:paraId="1CBD15B6" w14:textId="77777777" w:rsidR="00F66213" w:rsidRDefault="00F66213" w:rsidP="006761C4">
            <w:pPr>
              <w:spacing w:after="0" w:line="240" w:lineRule="auto"/>
              <w:jc w:val="center"/>
              <w:rPr>
                <w:rFonts w:ascii="Calibri" w:hAnsi="Calibri" w:cs="Calibri"/>
                <w:color w:val="000000"/>
                <w:sz w:val="22"/>
                <w:szCs w:val="22"/>
              </w:rPr>
            </w:pPr>
            <w:r>
              <w:rPr>
                <w:rFonts w:ascii="Calibri" w:hAnsi="Calibri" w:cs="Calibri"/>
                <w:color w:val="000000"/>
                <w:sz w:val="22"/>
                <w:szCs w:val="22"/>
              </w:rPr>
              <w:t>17:00– 17:15</w:t>
            </w:r>
          </w:p>
        </w:tc>
        <w:tc>
          <w:tcPr>
            <w:tcW w:w="3827" w:type="dxa"/>
            <w:tcBorders>
              <w:top w:val="nil"/>
              <w:left w:val="nil"/>
              <w:bottom w:val="single" w:sz="4" w:space="0" w:color="auto"/>
              <w:right w:val="single" w:sz="4" w:space="0" w:color="auto"/>
            </w:tcBorders>
            <w:shd w:val="clear" w:color="000000" w:fill="FFFFFF"/>
            <w:noWrap/>
            <w:vAlign w:val="center"/>
          </w:tcPr>
          <w:p w14:paraId="1CF6B139" w14:textId="77777777" w:rsidR="00F66213" w:rsidRDefault="00F66213" w:rsidP="006761C4">
            <w:pPr>
              <w:spacing w:after="0" w:line="240" w:lineRule="auto"/>
              <w:rPr>
                <w:rFonts w:ascii="Calibri" w:hAnsi="Calibri" w:cs="Calibri"/>
                <w:b/>
                <w:bCs/>
                <w:color w:val="000000"/>
                <w:sz w:val="22"/>
                <w:szCs w:val="22"/>
              </w:rPr>
            </w:pPr>
            <w:r>
              <w:rPr>
                <w:rFonts w:ascii="Calibri" w:hAnsi="Calibri" w:cs="Calibri"/>
                <w:b/>
                <w:bCs/>
                <w:color w:val="000000"/>
                <w:sz w:val="22"/>
                <w:szCs w:val="22"/>
              </w:rPr>
              <w:t>Debriefing</w:t>
            </w:r>
          </w:p>
        </w:tc>
        <w:tc>
          <w:tcPr>
            <w:tcW w:w="2701" w:type="dxa"/>
            <w:tcBorders>
              <w:top w:val="nil"/>
              <w:left w:val="nil"/>
              <w:bottom w:val="single" w:sz="4" w:space="0" w:color="auto"/>
              <w:right w:val="single" w:sz="4" w:space="0" w:color="auto"/>
            </w:tcBorders>
            <w:shd w:val="clear" w:color="000000" w:fill="FFFFFF"/>
            <w:noWrap/>
            <w:vAlign w:val="center"/>
          </w:tcPr>
          <w:p w14:paraId="3EF9A3D6" w14:textId="77777777" w:rsidR="00F66213" w:rsidRDefault="00F66213" w:rsidP="006761C4">
            <w:pPr>
              <w:spacing w:after="0" w:line="240" w:lineRule="auto"/>
              <w:jc w:val="left"/>
              <w:rPr>
                <w:rFonts w:ascii="Calibri" w:hAnsi="Calibri" w:cs="Calibri"/>
                <w:b/>
                <w:bCs/>
                <w:color w:val="000000"/>
                <w:sz w:val="22"/>
                <w:szCs w:val="22"/>
              </w:rPr>
            </w:pPr>
          </w:p>
        </w:tc>
      </w:tr>
      <w:tr w:rsidR="00F66213" w14:paraId="1F4DA52B" w14:textId="77777777" w:rsidTr="006761C4">
        <w:trPr>
          <w:trHeight w:val="300"/>
        </w:trPr>
        <w:tc>
          <w:tcPr>
            <w:tcW w:w="1406" w:type="dxa"/>
            <w:tcBorders>
              <w:top w:val="nil"/>
              <w:left w:val="single" w:sz="4" w:space="0" w:color="auto"/>
              <w:bottom w:val="single" w:sz="4" w:space="0" w:color="auto"/>
              <w:right w:val="single" w:sz="4" w:space="0" w:color="auto"/>
            </w:tcBorders>
            <w:shd w:val="clear" w:color="000000" w:fill="92D050"/>
            <w:noWrap/>
            <w:vAlign w:val="bottom"/>
            <w:hideMark/>
          </w:tcPr>
          <w:p w14:paraId="7F139DCD" w14:textId="77777777" w:rsidR="00F66213" w:rsidRDefault="00F66213" w:rsidP="006761C4">
            <w:pPr>
              <w:spacing w:after="0" w:line="240" w:lineRule="auto"/>
              <w:jc w:val="left"/>
              <w:rPr>
                <w:rFonts w:ascii="Calibri" w:hAnsi="Calibri" w:cs="Calibri"/>
                <w:color w:val="000000"/>
                <w:sz w:val="20"/>
                <w:szCs w:val="20"/>
              </w:rPr>
            </w:pPr>
            <w:r>
              <w:rPr>
                <w:rFonts w:ascii="Calibri" w:hAnsi="Calibri" w:cs="Calibri"/>
                <w:color w:val="000000"/>
                <w:sz w:val="20"/>
                <w:szCs w:val="20"/>
              </w:rPr>
              <w:t> </w:t>
            </w:r>
          </w:p>
        </w:tc>
        <w:tc>
          <w:tcPr>
            <w:tcW w:w="1264" w:type="dxa"/>
            <w:tcBorders>
              <w:top w:val="nil"/>
              <w:left w:val="nil"/>
              <w:bottom w:val="single" w:sz="4" w:space="0" w:color="auto"/>
              <w:right w:val="single" w:sz="4" w:space="0" w:color="auto"/>
            </w:tcBorders>
            <w:shd w:val="clear" w:color="000000" w:fill="92D050"/>
            <w:noWrap/>
            <w:vAlign w:val="bottom"/>
            <w:hideMark/>
          </w:tcPr>
          <w:p w14:paraId="2E99BE3B" w14:textId="77777777" w:rsidR="00F66213" w:rsidRDefault="00F66213" w:rsidP="006761C4">
            <w:pPr>
              <w:spacing w:after="0" w:line="240" w:lineRule="auto"/>
              <w:rPr>
                <w:rFonts w:ascii="Calibri" w:hAnsi="Calibri" w:cs="Calibri"/>
                <w:color w:val="000000"/>
                <w:sz w:val="20"/>
                <w:szCs w:val="20"/>
              </w:rPr>
            </w:pPr>
            <w:r>
              <w:rPr>
                <w:rFonts w:ascii="Calibri" w:hAnsi="Calibri" w:cs="Calibri"/>
                <w:color w:val="000000"/>
                <w:sz w:val="20"/>
                <w:szCs w:val="20"/>
              </w:rPr>
              <w:t> </w:t>
            </w:r>
          </w:p>
        </w:tc>
        <w:tc>
          <w:tcPr>
            <w:tcW w:w="1717" w:type="dxa"/>
            <w:tcBorders>
              <w:top w:val="nil"/>
              <w:left w:val="nil"/>
              <w:bottom w:val="single" w:sz="4" w:space="0" w:color="auto"/>
              <w:right w:val="single" w:sz="4" w:space="0" w:color="auto"/>
            </w:tcBorders>
            <w:shd w:val="clear" w:color="000000" w:fill="92D050"/>
            <w:noWrap/>
            <w:vAlign w:val="bottom"/>
            <w:hideMark/>
          </w:tcPr>
          <w:p w14:paraId="5B23A18B" w14:textId="77777777" w:rsidR="00F66213" w:rsidRDefault="00F66213" w:rsidP="006761C4">
            <w:pPr>
              <w:spacing w:after="0" w:line="240" w:lineRule="auto"/>
              <w:rPr>
                <w:rFonts w:ascii="Calibri" w:hAnsi="Calibri" w:cs="Calibri"/>
                <w:color w:val="000000"/>
                <w:sz w:val="20"/>
                <w:szCs w:val="20"/>
              </w:rPr>
            </w:pPr>
            <w:r>
              <w:rPr>
                <w:rFonts w:ascii="Calibri" w:hAnsi="Calibri" w:cs="Calibri"/>
                <w:color w:val="000000"/>
                <w:sz w:val="20"/>
                <w:szCs w:val="20"/>
              </w:rPr>
              <w:t> </w:t>
            </w:r>
          </w:p>
        </w:tc>
        <w:tc>
          <w:tcPr>
            <w:tcW w:w="3827" w:type="dxa"/>
            <w:tcBorders>
              <w:top w:val="nil"/>
              <w:left w:val="nil"/>
              <w:bottom w:val="single" w:sz="4" w:space="0" w:color="auto"/>
              <w:right w:val="single" w:sz="4" w:space="0" w:color="auto"/>
            </w:tcBorders>
            <w:shd w:val="clear" w:color="000000" w:fill="92D050"/>
            <w:noWrap/>
            <w:vAlign w:val="center"/>
            <w:hideMark/>
          </w:tcPr>
          <w:p w14:paraId="00F92F9C" w14:textId="77777777" w:rsidR="00F66213" w:rsidRDefault="00F66213" w:rsidP="006761C4">
            <w:pPr>
              <w:spacing w:after="0" w:line="240" w:lineRule="auto"/>
              <w:rPr>
                <w:rFonts w:ascii="Calibri" w:hAnsi="Calibri" w:cs="Calibri"/>
                <w:color w:val="000000"/>
                <w:sz w:val="22"/>
                <w:szCs w:val="22"/>
              </w:rPr>
            </w:pPr>
            <w:r>
              <w:rPr>
                <w:rFonts w:ascii="Calibri" w:hAnsi="Calibri" w:cs="Calibri"/>
                <w:color w:val="000000"/>
                <w:sz w:val="22"/>
                <w:szCs w:val="22"/>
              </w:rPr>
              <w:t> </w:t>
            </w:r>
          </w:p>
        </w:tc>
        <w:tc>
          <w:tcPr>
            <w:tcW w:w="2701" w:type="dxa"/>
            <w:tcBorders>
              <w:top w:val="nil"/>
              <w:left w:val="nil"/>
              <w:bottom w:val="single" w:sz="4" w:space="0" w:color="auto"/>
              <w:right w:val="single" w:sz="4" w:space="0" w:color="auto"/>
            </w:tcBorders>
            <w:shd w:val="clear" w:color="000000" w:fill="92D050"/>
            <w:noWrap/>
            <w:vAlign w:val="center"/>
            <w:hideMark/>
          </w:tcPr>
          <w:p w14:paraId="72A42C8A" w14:textId="77777777" w:rsidR="00F66213" w:rsidRDefault="00F66213" w:rsidP="006761C4">
            <w:pPr>
              <w:spacing w:after="0" w:line="240" w:lineRule="auto"/>
              <w:jc w:val="left"/>
              <w:rPr>
                <w:rFonts w:ascii="Calibri" w:hAnsi="Calibri" w:cs="Calibri"/>
                <w:color w:val="000000"/>
                <w:sz w:val="22"/>
                <w:szCs w:val="22"/>
              </w:rPr>
            </w:pPr>
            <w:r>
              <w:rPr>
                <w:rFonts w:ascii="Calibri" w:hAnsi="Calibri" w:cs="Calibri"/>
                <w:color w:val="000000"/>
                <w:sz w:val="22"/>
                <w:szCs w:val="22"/>
              </w:rPr>
              <w:t> </w:t>
            </w:r>
          </w:p>
        </w:tc>
      </w:tr>
      <w:tr w:rsidR="00F66213" w14:paraId="15C284CA" w14:textId="77777777" w:rsidTr="006761C4">
        <w:trPr>
          <w:trHeight w:val="300"/>
        </w:trPr>
        <w:tc>
          <w:tcPr>
            <w:tcW w:w="1406" w:type="dxa"/>
            <w:vMerge w:val="restart"/>
            <w:tcBorders>
              <w:top w:val="nil"/>
              <w:left w:val="single" w:sz="4" w:space="0" w:color="auto"/>
              <w:right w:val="single" w:sz="4" w:space="0" w:color="auto"/>
            </w:tcBorders>
            <w:shd w:val="clear" w:color="000000" w:fill="FFFFFF"/>
            <w:noWrap/>
            <w:vAlign w:val="center"/>
            <w:hideMark/>
          </w:tcPr>
          <w:p w14:paraId="00C62B61" w14:textId="77777777" w:rsidR="00F66213" w:rsidRDefault="00F66213" w:rsidP="006761C4">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23/01/2019</w:t>
            </w:r>
          </w:p>
          <w:p w14:paraId="4D7AEA06" w14:textId="77777777" w:rsidR="00F66213" w:rsidRDefault="00F66213" w:rsidP="006761C4">
            <w:pPr>
              <w:spacing w:after="0" w:line="240" w:lineRule="auto"/>
              <w:jc w:val="left"/>
              <w:rPr>
                <w:rFonts w:ascii="Calibri" w:hAnsi="Calibri" w:cs="Calibri"/>
                <w:color w:val="000000"/>
                <w:sz w:val="22"/>
                <w:szCs w:val="22"/>
              </w:rPr>
            </w:pPr>
            <w:r>
              <w:rPr>
                <w:rFonts w:ascii="Calibri" w:hAnsi="Calibri" w:cs="Calibri"/>
                <w:color w:val="000000"/>
                <w:sz w:val="22"/>
                <w:szCs w:val="22"/>
              </w:rPr>
              <w:t> </w:t>
            </w:r>
          </w:p>
          <w:p w14:paraId="7F70D473" w14:textId="77777777" w:rsidR="00F66213" w:rsidRDefault="00F66213" w:rsidP="006761C4">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Wednesday</w:t>
            </w:r>
          </w:p>
          <w:p w14:paraId="26933724" w14:textId="77777777" w:rsidR="00F66213" w:rsidRDefault="00F66213" w:rsidP="006761C4">
            <w:pPr>
              <w:spacing w:after="0" w:line="240" w:lineRule="auto"/>
              <w:jc w:val="left"/>
              <w:rPr>
                <w:rFonts w:ascii="Calibri" w:hAnsi="Calibri" w:cs="Calibri"/>
                <w:b/>
                <w:bCs/>
                <w:color w:val="000000"/>
                <w:sz w:val="22"/>
                <w:szCs w:val="22"/>
              </w:rPr>
            </w:pPr>
            <w:r>
              <w:rPr>
                <w:rFonts w:ascii="Calibri" w:hAnsi="Calibri" w:cs="Calibri"/>
                <w:color w:val="000000"/>
                <w:sz w:val="22"/>
                <w:szCs w:val="22"/>
              </w:rPr>
              <w:t> </w:t>
            </w:r>
          </w:p>
        </w:tc>
        <w:tc>
          <w:tcPr>
            <w:tcW w:w="1264" w:type="dxa"/>
            <w:vMerge w:val="restart"/>
            <w:tcBorders>
              <w:top w:val="nil"/>
              <w:left w:val="single" w:sz="4" w:space="0" w:color="auto"/>
              <w:bottom w:val="single" w:sz="4" w:space="0" w:color="auto"/>
              <w:right w:val="single" w:sz="4" w:space="0" w:color="auto"/>
            </w:tcBorders>
            <w:shd w:val="clear" w:color="000000" w:fill="FFFFFF"/>
            <w:vAlign w:val="center"/>
            <w:hideMark/>
          </w:tcPr>
          <w:p w14:paraId="78B72130" w14:textId="77777777" w:rsidR="00F66213" w:rsidRPr="00913B2E" w:rsidRDefault="00F66213" w:rsidP="006761C4">
            <w:pPr>
              <w:spacing w:after="0" w:line="240" w:lineRule="auto"/>
              <w:jc w:val="center"/>
              <w:rPr>
                <w:rFonts w:ascii="Calibri" w:hAnsi="Calibri" w:cs="Calibri"/>
                <w:b/>
                <w:bCs/>
                <w:color w:val="000000"/>
                <w:sz w:val="22"/>
                <w:szCs w:val="22"/>
                <w:lang w:val="it-IT"/>
              </w:rPr>
            </w:pPr>
            <w:r>
              <w:rPr>
                <w:rFonts w:ascii="Calibri" w:hAnsi="Calibri" w:cs="Calibri"/>
                <w:b/>
                <w:bCs/>
                <w:color w:val="000000"/>
                <w:sz w:val="22"/>
                <w:szCs w:val="22"/>
              </w:rPr>
              <w:t>Field Visit Kitonyoni</w:t>
            </w:r>
          </w:p>
        </w:tc>
        <w:tc>
          <w:tcPr>
            <w:tcW w:w="1717" w:type="dxa"/>
            <w:tcBorders>
              <w:top w:val="nil"/>
              <w:left w:val="nil"/>
              <w:bottom w:val="single" w:sz="4" w:space="0" w:color="auto"/>
              <w:right w:val="single" w:sz="4" w:space="0" w:color="auto"/>
            </w:tcBorders>
            <w:shd w:val="clear" w:color="000000" w:fill="FFFFFF"/>
            <w:noWrap/>
            <w:vAlign w:val="center"/>
            <w:hideMark/>
          </w:tcPr>
          <w:p w14:paraId="248128B9" w14:textId="77777777" w:rsidR="00F66213" w:rsidRDefault="00F66213" w:rsidP="006761C4">
            <w:pPr>
              <w:spacing w:after="0" w:line="240" w:lineRule="auto"/>
              <w:jc w:val="center"/>
              <w:rPr>
                <w:rFonts w:ascii="Calibri" w:hAnsi="Calibri" w:cs="Calibri"/>
                <w:color w:val="000000"/>
                <w:sz w:val="22"/>
                <w:szCs w:val="22"/>
              </w:rPr>
            </w:pPr>
            <w:r>
              <w:rPr>
                <w:rFonts w:ascii="Calibri" w:hAnsi="Calibri" w:cs="Calibri"/>
                <w:color w:val="000000"/>
                <w:sz w:val="22"/>
                <w:szCs w:val="22"/>
              </w:rPr>
              <w:t>07:00</w:t>
            </w:r>
          </w:p>
        </w:tc>
        <w:tc>
          <w:tcPr>
            <w:tcW w:w="3827" w:type="dxa"/>
            <w:tcBorders>
              <w:top w:val="nil"/>
              <w:left w:val="nil"/>
              <w:bottom w:val="single" w:sz="4" w:space="0" w:color="auto"/>
              <w:right w:val="single" w:sz="4" w:space="0" w:color="auto"/>
            </w:tcBorders>
            <w:shd w:val="clear" w:color="auto" w:fill="auto"/>
            <w:noWrap/>
            <w:vAlign w:val="center"/>
            <w:hideMark/>
          </w:tcPr>
          <w:p w14:paraId="0A040578" w14:textId="77777777" w:rsidR="00F66213" w:rsidRDefault="00F66213" w:rsidP="006761C4">
            <w:pPr>
              <w:spacing w:after="0" w:line="240" w:lineRule="auto"/>
              <w:rPr>
                <w:rFonts w:ascii="Calibri" w:hAnsi="Calibri" w:cs="Calibri"/>
                <w:b/>
                <w:bCs/>
                <w:color w:val="000000"/>
                <w:sz w:val="22"/>
                <w:szCs w:val="22"/>
              </w:rPr>
            </w:pPr>
            <w:r>
              <w:rPr>
                <w:rFonts w:ascii="Calibri" w:hAnsi="Calibri" w:cs="Calibri"/>
                <w:b/>
                <w:bCs/>
                <w:color w:val="000000"/>
                <w:sz w:val="22"/>
                <w:szCs w:val="22"/>
              </w:rPr>
              <w:t>Departure for field visit</w:t>
            </w:r>
          </w:p>
        </w:tc>
        <w:tc>
          <w:tcPr>
            <w:tcW w:w="2701" w:type="dxa"/>
            <w:tcBorders>
              <w:top w:val="nil"/>
              <w:left w:val="nil"/>
              <w:bottom w:val="single" w:sz="4" w:space="0" w:color="auto"/>
              <w:right w:val="single" w:sz="4" w:space="0" w:color="auto"/>
            </w:tcBorders>
            <w:shd w:val="clear" w:color="auto" w:fill="auto"/>
            <w:noWrap/>
            <w:vAlign w:val="center"/>
            <w:hideMark/>
          </w:tcPr>
          <w:p w14:paraId="57529247" w14:textId="77777777" w:rsidR="00F66213" w:rsidRDefault="00F66213" w:rsidP="006761C4">
            <w:pPr>
              <w:spacing w:after="0" w:line="240" w:lineRule="auto"/>
              <w:jc w:val="left"/>
              <w:rPr>
                <w:rFonts w:ascii="Calibri" w:hAnsi="Calibri" w:cs="Calibri"/>
                <w:b/>
                <w:bCs/>
                <w:color w:val="000000"/>
                <w:sz w:val="22"/>
                <w:szCs w:val="22"/>
              </w:rPr>
            </w:pPr>
            <w:r>
              <w:rPr>
                <w:rFonts w:ascii="Calibri" w:hAnsi="Calibri" w:cs="Calibri"/>
                <w:b/>
                <w:bCs/>
                <w:color w:val="000000"/>
                <w:sz w:val="22"/>
                <w:szCs w:val="22"/>
              </w:rPr>
              <w:t> </w:t>
            </w:r>
          </w:p>
        </w:tc>
      </w:tr>
      <w:tr w:rsidR="00F66213" w14:paraId="241B6133" w14:textId="77777777" w:rsidTr="006761C4">
        <w:trPr>
          <w:trHeight w:val="900"/>
        </w:trPr>
        <w:tc>
          <w:tcPr>
            <w:tcW w:w="1406" w:type="dxa"/>
            <w:vMerge/>
            <w:tcBorders>
              <w:left w:val="single" w:sz="4" w:space="0" w:color="auto"/>
              <w:right w:val="single" w:sz="4" w:space="0" w:color="auto"/>
            </w:tcBorders>
            <w:shd w:val="clear" w:color="000000" w:fill="FFFFFF"/>
            <w:noWrap/>
            <w:vAlign w:val="center"/>
            <w:hideMark/>
          </w:tcPr>
          <w:p w14:paraId="626CE870" w14:textId="77777777" w:rsidR="00F66213" w:rsidRDefault="00F66213" w:rsidP="006761C4">
            <w:pPr>
              <w:spacing w:after="0" w:line="240" w:lineRule="auto"/>
              <w:jc w:val="left"/>
              <w:rPr>
                <w:rFonts w:ascii="Calibri" w:hAnsi="Calibri" w:cs="Calibri"/>
                <w:color w:val="000000"/>
                <w:sz w:val="22"/>
                <w:szCs w:val="22"/>
              </w:rPr>
            </w:pPr>
          </w:p>
        </w:tc>
        <w:tc>
          <w:tcPr>
            <w:tcW w:w="1264" w:type="dxa"/>
            <w:vMerge/>
            <w:tcBorders>
              <w:top w:val="nil"/>
              <w:left w:val="single" w:sz="4" w:space="0" w:color="auto"/>
              <w:bottom w:val="single" w:sz="4" w:space="0" w:color="auto"/>
              <w:right w:val="single" w:sz="4" w:space="0" w:color="auto"/>
            </w:tcBorders>
            <w:vAlign w:val="center"/>
            <w:hideMark/>
          </w:tcPr>
          <w:p w14:paraId="071DED3A" w14:textId="77777777" w:rsidR="00F66213" w:rsidRDefault="00F66213" w:rsidP="006761C4">
            <w:pPr>
              <w:spacing w:after="0" w:line="240" w:lineRule="auto"/>
              <w:rPr>
                <w:rFonts w:ascii="Calibri" w:hAnsi="Calibri" w:cs="Calibri"/>
                <w:b/>
                <w:bCs/>
                <w:color w:val="000000"/>
                <w:sz w:val="22"/>
                <w:szCs w:val="22"/>
              </w:rPr>
            </w:pPr>
          </w:p>
        </w:tc>
        <w:tc>
          <w:tcPr>
            <w:tcW w:w="1717"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22228A10" w14:textId="77777777" w:rsidR="00F66213" w:rsidRDefault="00F66213" w:rsidP="006761C4">
            <w:pPr>
              <w:spacing w:after="0" w:line="240" w:lineRule="auto"/>
              <w:jc w:val="center"/>
              <w:rPr>
                <w:rFonts w:ascii="Calibri" w:hAnsi="Calibri" w:cs="Calibri"/>
                <w:color w:val="000000"/>
                <w:sz w:val="22"/>
                <w:szCs w:val="22"/>
              </w:rPr>
            </w:pPr>
            <w:r>
              <w:rPr>
                <w:rFonts w:ascii="Calibri" w:hAnsi="Calibri" w:cs="Calibri"/>
                <w:color w:val="000000"/>
                <w:sz w:val="22"/>
                <w:szCs w:val="22"/>
              </w:rPr>
              <w:t>10:00 – 17:00</w:t>
            </w:r>
          </w:p>
        </w:tc>
        <w:tc>
          <w:tcPr>
            <w:tcW w:w="3827" w:type="dxa"/>
            <w:tcBorders>
              <w:top w:val="nil"/>
              <w:left w:val="nil"/>
              <w:bottom w:val="single" w:sz="4" w:space="0" w:color="auto"/>
              <w:right w:val="single" w:sz="4" w:space="0" w:color="auto"/>
            </w:tcBorders>
            <w:shd w:val="clear" w:color="000000" w:fill="FFFFFF"/>
            <w:noWrap/>
            <w:vAlign w:val="center"/>
            <w:hideMark/>
          </w:tcPr>
          <w:p w14:paraId="22173FF0" w14:textId="77777777" w:rsidR="00F66213" w:rsidRDefault="00F66213" w:rsidP="006761C4">
            <w:pPr>
              <w:spacing w:after="0" w:line="240" w:lineRule="auto"/>
              <w:rPr>
                <w:rFonts w:ascii="Calibri" w:hAnsi="Calibri" w:cs="Calibri"/>
                <w:b/>
                <w:bCs/>
                <w:color w:val="000000"/>
                <w:sz w:val="22"/>
                <w:szCs w:val="22"/>
              </w:rPr>
            </w:pPr>
            <w:r>
              <w:rPr>
                <w:rFonts w:ascii="Calibri" w:hAnsi="Calibri" w:cs="Calibri"/>
                <w:b/>
                <w:bCs/>
                <w:color w:val="000000"/>
                <w:sz w:val="22"/>
                <w:szCs w:val="22"/>
              </w:rPr>
              <w:t>Class</w:t>
            </w:r>
            <w:r>
              <w:rPr>
                <w:rFonts w:ascii="Calibri" w:hAnsi="Calibri" w:cs="Calibri"/>
                <w:color w:val="000000"/>
                <w:sz w:val="22"/>
                <w:szCs w:val="22"/>
              </w:rPr>
              <w:t>: Data acquisition, analysis and transmission</w:t>
            </w:r>
          </w:p>
        </w:tc>
        <w:tc>
          <w:tcPr>
            <w:tcW w:w="2701" w:type="dxa"/>
            <w:tcBorders>
              <w:top w:val="nil"/>
              <w:left w:val="nil"/>
              <w:bottom w:val="single" w:sz="4" w:space="0" w:color="auto"/>
              <w:right w:val="single" w:sz="4" w:space="0" w:color="auto"/>
            </w:tcBorders>
            <w:shd w:val="clear" w:color="000000" w:fill="FFFFFF"/>
            <w:noWrap/>
            <w:vAlign w:val="center"/>
            <w:hideMark/>
          </w:tcPr>
          <w:p w14:paraId="70FC8F89" w14:textId="77777777" w:rsidR="00F66213" w:rsidRPr="007C687D" w:rsidRDefault="00F66213" w:rsidP="006761C4">
            <w:pPr>
              <w:spacing w:after="0" w:line="240" w:lineRule="auto"/>
              <w:jc w:val="left"/>
              <w:rPr>
                <w:rFonts w:ascii="Calibri" w:hAnsi="Calibri" w:cs="Calibri"/>
                <w:b/>
                <w:bCs/>
                <w:color w:val="000000"/>
                <w:sz w:val="22"/>
                <w:szCs w:val="22"/>
                <w:lang w:val="it-IT"/>
              </w:rPr>
            </w:pPr>
            <w:r>
              <w:rPr>
                <w:rFonts w:ascii="Calibri" w:hAnsi="Calibri" w:cs="Calibri"/>
                <w:b/>
                <w:bCs/>
                <w:color w:val="000000"/>
                <w:sz w:val="22"/>
                <w:szCs w:val="22"/>
              </w:rPr>
              <w:t>Southampton University</w:t>
            </w:r>
            <w:r>
              <w:rPr>
                <w:rFonts w:ascii="Calibri" w:hAnsi="Calibri" w:cs="Calibri"/>
                <w:b/>
                <w:bCs/>
                <w:color w:val="000000"/>
                <w:sz w:val="22"/>
                <w:szCs w:val="22"/>
                <w:lang w:val="it-IT"/>
              </w:rPr>
              <w:t xml:space="preserve"> (tbc)</w:t>
            </w:r>
          </w:p>
        </w:tc>
      </w:tr>
      <w:tr w:rsidR="00F66213" w14:paraId="3A4D6869" w14:textId="77777777" w:rsidTr="006761C4">
        <w:trPr>
          <w:trHeight w:val="300"/>
        </w:trPr>
        <w:tc>
          <w:tcPr>
            <w:tcW w:w="1406" w:type="dxa"/>
            <w:vMerge/>
            <w:tcBorders>
              <w:left w:val="single" w:sz="4" w:space="0" w:color="auto"/>
              <w:right w:val="single" w:sz="4" w:space="0" w:color="auto"/>
            </w:tcBorders>
            <w:shd w:val="clear" w:color="000000" w:fill="FFFFFF"/>
            <w:noWrap/>
            <w:vAlign w:val="center"/>
            <w:hideMark/>
          </w:tcPr>
          <w:p w14:paraId="496CA0B1" w14:textId="77777777" w:rsidR="00F66213" w:rsidRDefault="00F66213" w:rsidP="006761C4">
            <w:pPr>
              <w:spacing w:after="0" w:line="240" w:lineRule="auto"/>
              <w:jc w:val="left"/>
              <w:rPr>
                <w:rFonts w:ascii="Calibri" w:hAnsi="Calibri" w:cs="Calibri"/>
                <w:b/>
                <w:bCs/>
                <w:color w:val="000000"/>
                <w:sz w:val="22"/>
                <w:szCs w:val="22"/>
              </w:rPr>
            </w:pPr>
          </w:p>
        </w:tc>
        <w:tc>
          <w:tcPr>
            <w:tcW w:w="1264" w:type="dxa"/>
            <w:vMerge/>
            <w:tcBorders>
              <w:top w:val="nil"/>
              <w:left w:val="single" w:sz="4" w:space="0" w:color="auto"/>
              <w:bottom w:val="single" w:sz="4" w:space="0" w:color="auto"/>
              <w:right w:val="single" w:sz="4" w:space="0" w:color="auto"/>
            </w:tcBorders>
            <w:vAlign w:val="center"/>
            <w:hideMark/>
          </w:tcPr>
          <w:p w14:paraId="675D84DC" w14:textId="77777777" w:rsidR="00F66213" w:rsidRDefault="00F66213" w:rsidP="006761C4">
            <w:pPr>
              <w:spacing w:after="0" w:line="240" w:lineRule="auto"/>
              <w:rPr>
                <w:rFonts w:ascii="Calibri" w:hAnsi="Calibri" w:cs="Calibri"/>
                <w:b/>
                <w:bCs/>
                <w:color w:val="000000"/>
                <w:sz w:val="22"/>
                <w:szCs w:val="22"/>
              </w:rPr>
            </w:pPr>
          </w:p>
        </w:tc>
        <w:tc>
          <w:tcPr>
            <w:tcW w:w="1717" w:type="dxa"/>
            <w:vMerge/>
            <w:tcBorders>
              <w:top w:val="nil"/>
              <w:left w:val="single" w:sz="4" w:space="0" w:color="auto"/>
              <w:bottom w:val="single" w:sz="4" w:space="0" w:color="auto"/>
              <w:right w:val="single" w:sz="4" w:space="0" w:color="auto"/>
            </w:tcBorders>
            <w:vAlign w:val="center"/>
            <w:hideMark/>
          </w:tcPr>
          <w:p w14:paraId="09BECE9B" w14:textId="77777777" w:rsidR="00F66213" w:rsidRDefault="00F66213" w:rsidP="006761C4">
            <w:pPr>
              <w:spacing w:after="0" w:line="240" w:lineRule="auto"/>
              <w:rPr>
                <w:rFonts w:ascii="Calibri" w:hAnsi="Calibri" w:cs="Calibri"/>
                <w:color w:val="000000"/>
                <w:sz w:val="22"/>
                <w:szCs w:val="22"/>
              </w:rPr>
            </w:pPr>
          </w:p>
        </w:tc>
        <w:tc>
          <w:tcPr>
            <w:tcW w:w="3827" w:type="dxa"/>
            <w:tcBorders>
              <w:top w:val="nil"/>
              <w:left w:val="nil"/>
              <w:bottom w:val="single" w:sz="4" w:space="0" w:color="auto"/>
              <w:right w:val="single" w:sz="4" w:space="0" w:color="auto"/>
            </w:tcBorders>
            <w:shd w:val="clear" w:color="000000" w:fill="FFFFFF"/>
            <w:noWrap/>
            <w:vAlign w:val="center"/>
            <w:hideMark/>
          </w:tcPr>
          <w:p w14:paraId="7808CC40" w14:textId="77777777" w:rsidR="00F66213" w:rsidRDefault="00F66213" w:rsidP="006761C4">
            <w:pPr>
              <w:spacing w:after="0" w:line="240" w:lineRule="auto"/>
              <w:rPr>
                <w:rFonts w:ascii="Calibri" w:hAnsi="Calibri" w:cs="Calibri"/>
                <w:b/>
                <w:bCs/>
                <w:color w:val="000000"/>
                <w:sz w:val="22"/>
                <w:szCs w:val="22"/>
              </w:rPr>
            </w:pPr>
            <w:r>
              <w:rPr>
                <w:rFonts w:ascii="Calibri" w:hAnsi="Calibri" w:cs="Calibri"/>
                <w:b/>
                <w:bCs/>
                <w:color w:val="000000"/>
                <w:sz w:val="22"/>
                <w:szCs w:val="22"/>
              </w:rPr>
              <w:t xml:space="preserve">Class: </w:t>
            </w:r>
            <w:r>
              <w:rPr>
                <w:rFonts w:ascii="Calibri" w:hAnsi="Calibri" w:cs="Calibri"/>
                <w:color w:val="000000"/>
                <w:sz w:val="22"/>
                <w:szCs w:val="22"/>
              </w:rPr>
              <w:t>Community interaction</w:t>
            </w:r>
          </w:p>
        </w:tc>
        <w:tc>
          <w:tcPr>
            <w:tcW w:w="2701" w:type="dxa"/>
            <w:tcBorders>
              <w:top w:val="nil"/>
              <w:left w:val="nil"/>
              <w:bottom w:val="single" w:sz="4" w:space="0" w:color="auto"/>
              <w:right w:val="single" w:sz="4" w:space="0" w:color="auto"/>
            </w:tcBorders>
            <w:shd w:val="clear" w:color="000000" w:fill="FFFFFF"/>
            <w:noWrap/>
            <w:vAlign w:val="center"/>
            <w:hideMark/>
          </w:tcPr>
          <w:p w14:paraId="04909915" w14:textId="77777777" w:rsidR="00F66213" w:rsidRPr="007C687D" w:rsidRDefault="00F66213" w:rsidP="006761C4">
            <w:pPr>
              <w:spacing w:after="0" w:line="240" w:lineRule="auto"/>
              <w:jc w:val="left"/>
              <w:rPr>
                <w:rFonts w:ascii="Calibri" w:hAnsi="Calibri" w:cs="Calibri"/>
                <w:b/>
                <w:bCs/>
                <w:color w:val="000000"/>
                <w:sz w:val="22"/>
                <w:szCs w:val="22"/>
                <w:lang w:val="it-IT"/>
              </w:rPr>
            </w:pPr>
            <w:r>
              <w:rPr>
                <w:rFonts w:ascii="Calibri" w:hAnsi="Calibri" w:cs="Calibri"/>
                <w:b/>
                <w:bCs/>
                <w:color w:val="000000"/>
                <w:sz w:val="22"/>
                <w:szCs w:val="22"/>
              </w:rPr>
              <w:t>E4Impact</w:t>
            </w:r>
            <w:r>
              <w:rPr>
                <w:rFonts w:ascii="Calibri" w:hAnsi="Calibri" w:cs="Calibri"/>
                <w:b/>
                <w:bCs/>
                <w:color w:val="000000"/>
                <w:sz w:val="22"/>
                <w:szCs w:val="22"/>
                <w:lang w:val="it-IT"/>
              </w:rPr>
              <w:t xml:space="preserve"> (tbc)</w:t>
            </w:r>
          </w:p>
        </w:tc>
      </w:tr>
      <w:tr w:rsidR="00F66213" w14:paraId="74B6B89B" w14:textId="77777777" w:rsidTr="006761C4">
        <w:trPr>
          <w:trHeight w:val="300"/>
        </w:trPr>
        <w:tc>
          <w:tcPr>
            <w:tcW w:w="1406" w:type="dxa"/>
            <w:vMerge/>
            <w:tcBorders>
              <w:left w:val="single" w:sz="4" w:space="0" w:color="auto"/>
              <w:bottom w:val="single" w:sz="4" w:space="0" w:color="auto"/>
              <w:right w:val="single" w:sz="4" w:space="0" w:color="auto"/>
            </w:tcBorders>
            <w:shd w:val="clear" w:color="000000" w:fill="FFFFFF"/>
            <w:noWrap/>
            <w:vAlign w:val="center"/>
            <w:hideMark/>
          </w:tcPr>
          <w:p w14:paraId="46AB5D4F" w14:textId="77777777" w:rsidR="00F66213" w:rsidRDefault="00F66213" w:rsidP="006761C4">
            <w:pPr>
              <w:spacing w:after="0" w:line="240" w:lineRule="auto"/>
              <w:jc w:val="left"/>
              <w:rPr>
                <w:rFonts w:ascii="Calibri" w:hAnsi="Calibri" w:cs="Calibri"/>
                <w:color w:val="000000"/>
                <w:sz w:val="22"/>
                <w:szCs w:val="22"/>
              </w:rPr>
            </w:pPr>
          </w:p>
        </w:tc>
        <w:tc>
          <w:tcPr>
            <w:tcW w:w="1264" w:type="dxa"/>
            <w:vMerge/>
            <w:tcBorders>
              <w:top w:val="nil"/>
              <w:left w:val="single" w:sz="4" w:space="0" w:color="auto"/>
              <w:bottom w:val="single" w:sz="4" w:space="0" w:color="auto"/>
              <w:right w:val="single" w:sz="4" w:space="0" w:color="auto"/>
            </w:tcBorders>
            <w:vAlign w:val="center"/>
            <w:hideMark/>
          </w:tcPr>
          <w:p w14:paraId="37277F62" w14:textId="77777777" w:rsidR="00F66213" w:rsidRDefault="00F66213" w:rsidP="006761C4">
            <w:pPr>
              <w:spacing w:after="0" w:line="240" w:lineRule="auto"/>
              <w:rPr>
                <w:rFonts w:ascii="Calibri" w:hAnsi="Calibri" w:cs="Calibri"/>
                <w:b/>
                <w:bCs/>
                <w:color w:val="000000"/>
                <w:sz w:val="22"/>
                <w:szCs w:val="22"/>
              </w:rPr>
            </w:pPr>
          </w:p>
        </w:tc>
        <w:tc>
          <w:tcPr>
            <w:tcW w:w="1717" w:type="dxa"/>
            <w:vMerge/>
            <w:tcBorders>
              <w:top w:val="nil"/>
              <w:left w:val="single" w:sz="4" w:space="0" w:color="auto"/>
              <w:bottom w:val="single" w:sz="4" w:space="0" w:color="auto"/>
              <w:right w:val="single" w:sz="4" w:space="0" w:color="auto"/>
            </w:tcBorders>
            <w:vAlign w:val="center"/>
            <w:hideMark/>
          </w:tcPr>
          <w:p w14:paraId="014EAAB9" w14:textId="77777777" w:rsidR="00F66213" w:rsidRDefault="00F66213" w:rsidP="006761C4">
            <w:pPr>
              <w:spacing w:after="0" w:line="240" w:lineRule="auto"/>
              <w:rPr>
                <w:rFonts w:ascii="Calibri" w:hAnsi="Calibri" w:cs="Calibri"/>
                <w:color w:val="000000"/>
                <w:sz w:val="22"/>
                <w:szCs w:val="22"/>
              </w:rPr>
            </w:pPr>
          </w:p>
        </w:tc>
        <w:tc>
          <w:tcPr>
            <w:tcW w:w="3827" w:type="dxa"/>
            <w:tcBorders>
              <w:top w:val="nil"/>
              <w:left w:val="nil"/>
              <w:bottom w:val="single" w:sz="4" w:space="0" w:color="auto"/>
              <w:right w:val="single" w:sz="4" w:space="0" w:color="auto"/>
            </w:tcBorders>
            <w:shd w:val="clear" w:color="000000" w:fill="FFFFFF"/>
            <w:noWrap/>
            <w:vAlign w:val="center"/>
            <w:hideMark/>
          </w:tcPr>
          <w:p w14:paraId="41F81FB3" w14:textId="77777777" w:rsidR="00F66213" w:rsidRDefault="00F66213" w:rsidP="006761C4">
            <w:pPr>
              <w:spacing w:after="0" w:line="240" w:lineRule="auto"/>
              <w:rPr>
                <w:rFonts w:ascii="Calibri" w:hAnsi="Calibri" w:cs="Calibri"/>
                <w:b/>
                <w:bCs/>
                <w:color w:val="000000"/>
                <w:sz w:val="22"/>
                <w:szCs w:val="22"/>
              </w:rPr>
            </w:pPr>
            <w:r>
              <w:rPr>
                <w:rFonts w:ascii="Calibri" w:hAnsi="Calibri" w:cs="Calibri"/>
                <w:b/>
                <w:bCs/>
                <w:color w:val="000000"/>
                <w:sz w:val="22"/>
                <w:szCs w:val="22"/>
              </w:rPr>
              <w:t xml:space="preserve">Class: </w:t>
            </w:r>
            <w:r>
              <w:rPr>
                <w:rFonts w:ascii="Calibri" w:hAnsi="Calibri" w:cs="Calibri"/>
                <w:color w:val="000000"/>
                <w:sz w:val="22"/>
                <w:szCs w:val="22"/>
              </w:rPr>
              <w:t>Preliminary studies for the base line in MG Design</w:t>
            </w:r>
          </w:p>
        </w:tc>
        <w:tc>
          <w:tcPr>
            <w:tcW w:w="2701" w:type="dxa"/>
            <w:tcBorders>
              <w:top w:val="nil"/>
              <w:left w:val="nil"/>
              <w:bottom w:val="single" w:sz="4" w:space="0" w:color="auto"/>
              <w:right w:val="single" w:sz="4" w:space="0" w:color="auto"/>
            </w:tcBorders>
            <w:shd w:val="clear" w:color="000000" w:fill="FFFFFF"/>
            <w:noWrap/>
            <w:vAlign w:val="center"/>
            <w:hideMark/>
          </w:tcPr>
          <w:p w14:paraId="66E4DB1C" w14:textId="77777777" w:rsidR="00F66213" w:rsidRPr="007C687D" w:rsidRDefault="00F66213" w:rsidP="006761C4">
            <w:pPr>
              <w:spacing w:after="0" w:line="240" w:lineRule="auto"/>
              <w:jc w:val="left"/>
              <w:rPr>
                <w:rFonts w:ascii="Calibri" w:hAnsi="Calibri" w:cs="Calibri"/>
                <w:b/>
                <w:bCs/>
                <w:color w:val="000000"/>
                <w:sz w:val="22"/>
                <w:szCs w:val="22"/>
                <w:lang w:val="it-IT"/>
              </w:rPr>
            </w:pPr>
            <w:r>
              <w:rPr>
                <w:rFonts w:ascii="Calibri" w:hAnsi="Calibri" w:cs="Calibri"/>
                <w:b/>
                <w:bCs/>
                <w:color w:val="000000"/>
                <w:sz w:val="22"/>
                <w:szCs w:val="22"/>
              </w:rPr>
              <w:t>R4A</w:t>
            </w:r>
            <w:r>
              <w:rPr>
                <w:rFonts w:ascii="Calibri" w:hAnsi="Calibri" w:cs="Calibri"/>
                <w:b/>
                <w:bCs/>
                <w:color w:val="000000"/>
                <w:sz w:val="22"/>
                <w:szCs w:val="22"/>
                <w:lang w:val="it-IT"/>
              </w:rPr>
              <w:t xml:space="preserve"> (and others)</w:t>
            </w:r>
          </w:p>
        </w:tc>
      </w:tr>
      <w:tr w:rsidR="00F66213" w14:paraId="4BCEEFEB" w14:textId="77777777" w:rsidTr="006761C4">
        <w:trPr>
          <w:trHeight w:val="300"/>
        </w:trPr>
        <w:tc>
          <w:tcPr>
            <w:tcW w:w="1406" w:type="dxa"/>
            <w:tcBorders>
              <w:top w:val="nil"/>
              <w:left w:val="single" w:sz="4" w:space="0" w:color="auto"/>
              <w:bottom w:val="single" w:sz="4" w:space="0" w:color="auto"/>
              <w:right w:val="single" w:sz="4" w:space="0" w:color="auto"/>
            </w:tcBorders>
            <w:shd w:val="clear" w:color="000000" w:fill="92D050"/>
            <w:noWrap/>
            <w:vAlign w:val="bottom"/>
            <w:hideMark/>
          </w:tcPr>
          <w:p w14:paraId="20D500AE" w14:textId="77777777" w:rsidR="00F66213" w:rsidRDefault="00F66213" w:rsidP="006761C4">
            <w:pPr>
              <w:spacing w:after="0" w:line="240" w:lineRule="auto"/>
              <w:jc w:val="left"/>
              <w:rPr>
                <w:rFonts w:ascii="Calibri" w:hAnsi="Calibri" w:cs="Calibri"/>
                <w:color w:val="000000"/>
                <w:sz w:val="20"/>
                <w:szCs w:val="20"/>
              </w:rPr>
            </w:pPr>
            <w:r>
              <w:rPr>
                <w:rFonts w:ascii="Calibri" w:hAnsi="Calibri" w:cs="Calibri"/>
                <w:color w:val="000000"/>
                <w:sz w:val="20"/>
                <w:szCs w:val="20"/>
              </w:rPr>
              <w:t> </w:t>
            </w:r>
          </w:p>
        </w:tc>
        <w:tc>
          <w:tcPr>
            <w:tcW w:w="1264" w:type="dxa"/>
            <w:tcBorders>
              <w:top w:val="nil"/>
              <w:left w:val="nil"/>
              <w:bottom w:val="single" w:sz="4" w:space="0" w:color="auto"/>
              <w:right w:val="single" w:sz="4" w:space="0" w:color="auto"/>
            </w:tcBorders>
            <w:shd w:val="clear" w:color="000000" w:fill="92D050"/>
            <w:noWrap/>
            <w:vAlign w:val="bottom"/>
            <w:hideMark/>
          </w:tcPr>
          <w:p w14:paraId="2687DC1E" w14:textId="77777777" w:rsidR="00F66213" w:rsidRDefault="00F66213" w:rsidP="006761C4">
            <w:pPr>
              <w:spacing w:after="0" w:line="240" w:lineRule="auto"/>
              <w:rPr>
                <w:rFonts w:ascii="Calibri" w:hAnsi="Calibri" w:cs="Calibri"/>
                <w:color w:val="000000"/>
                <w:sz w:val="20"/>
                <w:szCs w:val="20"/>
              </w:rPr>
            </w:pPr>
            <w:r>
              <w:rPr>
                <w:rFonts w:ascii="Calibri" w:hAnsi="Calibri" w:cs="Calibri"/>
                <w:color w:val="000000"/>
                <w:sz w:val="20"/>
                <w:szCs w:val="20"/>
              </w:rPr>
              <w:t> </w:t>
            </w:r>
          </w:p>
        </w:tc>
        <w:tc>
          <w:tcPr>
            <w:tcW w:w="1717" w:type="dxa"/>
            <w:tcBorders>
              <w:top w:val="nil"/>
              <w:left w:val="nil"/>
              <w:bottom w:val="single" w:sz="4" w:space="0" w:color="auto"/>
              <w:right w:val="single" w:sz="4" w:space="0" w:color="auto"/>
            </w:tcBorders>
            <w:shd w:val="clear" w:color="000000" w:fill="92D050"/>
            <w:noWrap/>
            <w:vAlign w:val="bottom"/>
            <w:hideMark/>
          </w:tcPr>
          <w:p w14:paraId="45143A9F" w14:textId="77777777" w:rsidR="00F66213" w:rsidRDefault="00F66213" w:rsidP="006761C4">
            <w:pPr>
              <w:spacing w:after="0" w:line="240" w:lineRule="auto"/>
              <w:rPr>
                <w:rFonts w:ascii="Calibri" w:hAnsi="Calibri" w:cs="Calibri"/>
                <w:color w:val="000000"/>
                <w:sz w:val="20"/>
                <w:szCs w:val="20"/>
              </w:rPr>
            </w:pPr>
            <w:r>
              <w:rPr>
                <w:rFonts w:ascii="Calibri" w:hAnsi="Calibri" w:cs="Calibri"/>
                <w:color w:val="000000"/>
                <w:sz w:val="20"/>
                <w:szCs w:val="20"/>
              </w:rPr>
              <w:t> </w:t>
            </w:r>
          </w:p>
        </w:tc>
        <w:tc>
          <w:tcPr>
            <w:tcW w:w="3827" w:type="dxa"/>
            <w:tcBorders>
              <w:top w:val="nil"/>
              <w:left w:val="nil"/>
              <w:bottom w:val="single" w:sz="4" w:space="0" w:color="auto"/>
              <w:right w:val="single" w:sz="4" w:space="0" w:color="auto"/>
            </w:tcBorders>
            <w:shd w:val="clear" w:color="000000" w:fill="92D050"/>
            <w:noWrap/>
            <w:vAlign w:val="center"/>
            <w:hideMark/>
          </w:tcPr>
          <w:p w14:paraId="3419C9CB" w14:textId="77777777" w:rsidR="00F66213" w:rsidRDefault="00F66213" w:rsidP="006761C4">
            <w:pPr>
              <w:spacing w:after="0" w:line="240" w:lineRule="auto"/>
              <w:rPr>
                <w:rFonts w:ascii="Calibri" w:hAnsi="Calibri" w:cs="Calibri"/>
                <w:color w:val="000000"/>
                <w:sz w:val="22"/>
                <w:szCs w:val="22"/>
              </w:rPr>
            </w:pPr>
            <w:r>
              <w:rPr>
                <w:rFonts w:ascii="Calibri" w:hAnsi="Calibri" w:cs="Calibri"/>
                <w:color w:val="000000"/>
                <w:sz w:val="22"/>
                <w:szCs w:val="22"/>
              </w:rPr>
              <w:t> </w:t>
            </w:r>
          </w:p>
        </w:tc>
        <w:tc>
          <w:tcPr>
            <w:tcW w:w="2701" w:type="dxa"/>
            <w:tcBorders>
              <w:top w:val="nil"/>
              <w:left w:val="nil"/>
              <w:bottom w:val="single" w:sz="4" w:space="0" w:color="auto"/>
              <w:right w:val="single" w:sz="4" w:space="0" w:color="auto"/>
            </w:tcBorders>
            <w:shd w:val="clear" w:color="000000" w:fill="92D050"/>
            <w:noWrap/>
            <w:vAlign w:val="center"/>
            <w:hideMark/>
          </w:tcPr>
          <w:p w14:paraId="5C5F3707" w14:textId="77777777" w:rsidR="00F66213" w:rsidRDefault="00F66213" w:rsidP="006761C4">
            <w:pPr>
              <w:spacing w:after="0" w:line="240" w:lineRule="auto"/>
              <w:jc w:val="left"/>
              <w:rPr>
                <w:rFonts w:ascii="Calibri" w:hAnsi="Calibri" w:cs="Calibri"/>
                <w:color w:val="000000"/>
                <w:sz w:val="22"/>
                <w:szCs w:val="22"/>
              </w:rPr>
            </w:pPr>
            <w:r>
              <w:rPr>
                <w:rFonts w:ascii="Calibri" w:hAnsi="Calibri" w:cs="Calibri"/>
                <w:color w:val="000000"/>
                <w:sz w:val="22"/>
                <w:szCs w:val="22"/>
              </w:rPr>
              <w:t> </w:t>
            </w:r>
          </w:p>
        </w:tc>
      </w:tr>
      <w:tr w:rsidR="00F66213" w14:paraId="3F3B85C2" w14:textId="77777777" w:rsidTr="006761C4">
        <w:trPr>
          <w:trHeight w:val="300"/>
        </w:trPr>
        <w:tc>
          <w:tcPr>
            <w:tcW w:w="1406" w:type="dxa"/>
            <w:vMerge w:val="restart"/>
            <w:tcBorders>
              <w:top w:val="nil"/>
              <w:left w:val="single" w:sz="4" w:space="0" w:color="auto"/>
              <w:right w:val="single" w:sz="4" w:space="0" w:color="auto"/>
            </w:tcBorders>
            <w:shd w:val="clear" w:color="000000" w:fill="FFFFFF"/>
            <w:noWrap/>
            <w:vAlign w:val="center"/>
            <w:hideMark/>
          </w:tcPr>
          <w:p w14:paraId="5CD6E52F" w14:textId="77777777" w:rsidR="00F66213" w:rsidRDefault="00F66213" w:rsidP="006761C4">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24/01/2019</w:t>
            </w:r>
          </w:p>
          <w:p w14:paraId="3B231B9C" w14:textId="77777777" w:rsidR="00F66213" w:rsidRDefault="00F66213" w:rsidP="006761C4">
            <w:pPr>
              <w:spacing w:after="0" w:line="240" w:lineRule="auto"/>
              <w:rPr>
                <w:rFonts w:ascii="Calibri" w:hAnsi="Calibri" w:cs="Calibri"/>
                <w:color w:val="000000"/>
                <w:sz w:val="22"/>
                <w:szCs w:val="22"/>
              </w:rPr>
            </w:pPr>
            <w:r>
              <w:rPr>
                <w:rFonts w:ascii="Calibri" w:hAnsi="Calibri" w:cs="Calibri"/>
                <w:color w:val="000000"/>
                <w:sz w:val="22"/>
                <w:szCs w:val="22"/>
              </w:rPr>
              <w:t> </w:t>
            </w:r>
          </w:p>
          <w:p w14:paraId="4CE6F9DA" w14:textId="77777777" w:rsidR="00F66213" w:rsidRDefault="00F66213" w:rsidP="006761C4">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Thursday</w:t>
            </w:r>
          </w:p>
          <w:p w14:paraId="540BF34A" w14:textId="77777777" w:rsidR="00F66213" w:rsidRDefault="00F66213" w:rsidP="006761C4">
            <w:pPr>
              <w:spacing w:after="0" w:line="240" w:lineRule="auto"/>
              <w:rPr>
                <w:rFonts w:ascii="Calibri" w:hAnsi="Calibri" w:cs="Calibri"/>
                <w:b/>
                <w:bCs/>
                <w:color w:val="000000"/>
                <w:sz w:val="22"/>
                <w:szCs w:val="22"/>
              </w:rPr>
            </w:pPr>
            <w:r>
              <w:rPr>
                <w:rFonts w:ascii="Calibri" w:hAnsi="Calibri" w:cs="Calibri"/>
                <w:color w:val="000000"/>
                <w:sz w:val="22"/>
                <w:szCs w:val="22"/>
              </w:rPr>
              <w:t> </w:t>
            </w:r>
          </w:p>
        </w:tc>
        <w:tc>
          <w:tcPr>
            <w:tcW w:w="1264" w:type="dxa"/>
            <w:tcBorders>
              <w:top w:val="nil"/>
              <w:left w:val="nil"/>
              <w:bottom w:val="single" w:sz="4" w:space="0" w:color="auto"/>
              <w:right w:val="single" w:sz="4" w:space="0" w:color="auto"/>
            </w:tcBorders>
            <w:shd w:val="clear" w:color="auto" w:fill="auto"/>
            <w:noWrap/>
            <w:vAlign w:val="bottom"/>
            <w:hideMark/>
          </w:tcPr>
          <w:p w14:paraId="69814894" w14:textId="77777777" w:rsidR="00F66213" w:rsidRDefault="00F66213" w:rsidP="006761C4">
            <w:pPr>
              <w:spacing w:after="0" w:line="240" w:lineRule="auto"/>
              <w:jc w:val="left"/>
              <w:rPr>
                <w:rFonts w:ascii="Calibri" w:hAnsi="Calibri" w:cs="Calibri"/>
                <w:color w:val="000000"/>
                <w:sz w:val="22"/>
                <w:szCs w:val="22"/>
              </w:rPr>
            </w:pPr>
            <w:r>
              <w:rPr>
                <w:rFonts w:ascii="Calibri" w:hAnsi="Calibri" w:cs="Calibri"/>
                <w:color w:val="000000"/>
                <w:sz w:val="22"/>
                <w:szCs w:val="22"/>
              </w:rPr>
              <w:t> </w:t>
            </w:r>
          </w:p>
        </w:tc>
        <w:tc>
          <w:tcPr>
            <w:tcW w:w="1717" w:type="dxa"/>
            <w:tcBorders>
              <w:top w:val="nil"/>
              <w:left w:val="nil"/>
              <w:bottom w:val="single" w:sz="4" w:space="0" w:color="auto"/>
              <w:right w:val="single" w:sz="4" w:space="0" w:color="auto"/>
            </w:tcBorders>
            <w:shd w:val="clear" w:color="000000" w:fill="FFFFFF"/>
            <w:vAlign w:val="center"/>
            <w:hideMark/>
          </w:tcPr>
          <w:p w14:paraId="1FCA48C8" w14:textId="77777777" w:rsidR="00F66213" w:rsidRDefault="00F66213" w:rsidP="006761C4">
            <w:pPr>
              <w:spacing w:after="0" w:line="240" w:lineRule="auto"/>
              <w:jc w:val="center"/>
              <w:rPr>
                <w:rFonts w:ascii="Calibri" w:hAnsi="Calibri" w:cs="Calibri"/>
                <w:color w:val="000000"/>
                <w:sz w:val="22"/>
                <w:szCs w:val="22"/>
              </w:rPr>
            </w:pPr>
            <w:r>
              <w:rPr>
                <w:rFonts w:ascii="Calibri" w:hAnsi="Calibri" w:cs="Calibri"/>
                <w:color w:val="000000"/>
                <w:sz w:val="22"/>
                <w:szCs w:val="22"/>
              </w:rPr>
              <w:t>09:30 – 10:30</w:t>
            </w:r>
          </w:p>
        </w:tc>
        <w:tc>
          <w:tcPr>
            <w:tcW w:w="3827" w:type="dxa"/>
            <w:tcBorders>
              <w:top w:val="nil"/>
              <w:left w:val="nil"/>
              <w:bottom w:val="single" w:sz="4" w:space="0" w:color="auto"/>
              <w:right w:val="single" w:sz="4" w:space="0" w:color="auto"/>
            </w:tcBorders>
            <w:shd w:val="clear" w:color="000000" w:fill="FFFFFF"/>
            <w:vAlign w:val="center"/>
            <w:hideMark/>
          </w:tcPr>
          <w:p w14:paraId="2E56F387" w14:textId="77777777" w:rsidR="00F66213" w:rsidRDefault="00F66213" w:rsidP="006761C4">
            <w:pPr>
              <w:spacing w:after="0" w:line="240" w:lineRule="auto"/>
              <w:jc w:val="left"/>
              <w:rPr>
                <w:rFonts w:ascii="Calibri" w:hAnsi="Calibri" w:cs="Calibri"/>
                <w:b/>
                <w:bCs/>
                <w:color w:val="000000"/>
                <w:sz w:val="22"/>
                <w:szCs w:val="22"/>
              </w:rPr>
            </w:pPr>
            <w:r>
              <w:rPr>
                <w:rFonts w:ascii="Calibri" w:hAnsi="Calibri" w:cs="Calibri"/>
                <w:b/>
                <w:bCs/>
                <w:color w:val="000000"/>
                <w:sz w:val="22"/>
                <w:szCs w:val="22"/>
              </w:rPr>
              <w:t xml:space="preserve">Class: </w:t>
            </w:r>
            <w:r>
              <w:rPr>
                <w:rFonts w:ascii="Calibri" w:hAnsi="Calibri" w:cs="Calibri"/>
                <w:color w:val="000000"/>
                <w:sz w:val="22"/>
                <w:szCs w:val="22"/>
              </w:rPr>
              <w:t>Employment opportunities</w:t>
            </w:r>
            <w:r>
              <w:rPr>
                <w:rFonts w:ascii="Calibri" w:hAnsi="Calibri" w:cs="Calibri"/>
                <w:b/>
                <w:bCs/>
                <w:color w:val="000000"/>
                <w:sz w:val="22"/>
                <w:szCs w:val="22"/>
              </w:rPr>
              <w:t xml:space="preserve"> </w:t>
            </w:r>
          </w:p>
        </w:tc>
        <w:tc>
          <w:tcPr>
            <w:tcW w:w="2701" w:type="dxa"/>
            <w:tcBorders>
              <w:top w:val="nil"/>
              <w:left w:val="nil"/>
              <w:bottom w:val="single" w:sz="4" w:space="0" w:color="auto"/>
              <w:right w:val="single" w:sz="4" w:space="0" w:color="auto"/>
            </w:tcBorders>
            <w:shd w:val="clear" w:color="000000" w:fill="FFFFFF"/>
            <w:vAlign w:val="center"/>
            <w:hideMark/>
          </w:tcPr>
          <w:p w14:paraId="58C957D6" w14:textId="77777777" w:rsidR="00F66213" w:rsidRPr="007C687D" w:rsidRDefault="00F66213" w:rsidP="006761C4">
            <w:pPr>
              <w:spacing w:after="0" w:line="240" w:lineRule="auto"/>
              <w:jc w:val="left"/>
              <w:rPr>
                <w:rFonts w:ascii="Calibri" w:hAnsi="Calibri" w:cs="Calibri"/>
                <w:b/>
                <w:bCs/>
                <w:color w:val="000000"/>
                <w:sz w:val="22"/>
                <w:szCs w:val="22"/>
                <w:lang w:val="it-IT"/>
              </w:rPr>
            </w:pPr>
            <w:r>
              <w:rPr>
                <w:rFonts w:ascii="Calibri" w:hAnsi="Calibri" w:cs="Calibri"/>
                <w:b/>
                <w:bCs/>
                <w:color w:val="000000"/>
                <w:sz w:val="22"/>
                <w:szCs w:val="22"/>
              </w:rPr>
              <w:t>Agency</w:t>
            </w:r>
            <w:r>
              <w:rPr>
                <w:rFonts w:ascii="Calibri" w:hAnsi="Calibri" w:cs="Calibri"/>
                <w:b/>
                <w:bCs/>
                <w:color w:val="000000"/>
                <w:sz w:val="22"/>
                <w:szCs w:val="22"/>
                <w:lang w:val="it-IT"/>
              </w:rPr>
              <w:t xml:space="preserve"> (tbc)</w:t>
            </w:r>
          </w:p>
        </w:tc>
      </w:tr>
      <w:tr w:rsidR="00F66213" w14:paraId="16F3738C" w14:textId="77777777" w:rsidTr="006761C4">
        <w:trPr>
          <w:trHeight w:val="300"/>
        </w:trPr>
        <w:tc>
          <w:tcPr>
            <w:tcW w:w="1406" w:type="dxa"/>
            <w:vMerge/>
            <w:tcBorders>
              <w:left w:val="single" w:sz="4" w:space="0" w:color="auto"/>
              <w:right w:val="single" w:sz="4" w:space="0" w:color="auto"/>
            </w:tcBorders>
            <w:shd w:val="clear" w:color="000000" w:fill="FFFFFF"/>
            <w:noWrap/>
            <w:vAlign w:val="center"/>
            <w:hideMark/>
          </w:tcPr>
          <w:p w14:paraId="69873539" w14:textId="77777777" w:rsidR="00F66213" w:rsidRDefault="00F66213" w:rsidP="006761C4">
            <w:pPr>
              <w:spacing w:after="0" w:line="240" w:lineRule="auto"/>
              <w:rPr>
                <w:rFonts w:ascii="Calibri" w:hAnsi="Calibri" w:cs="Calibri"/>
                <w:color w:val="000000"/>
                <w:sz w:val="22"/>
                <w:szCs w:val="22"/>
              </w:rPr>
            </w:pPr>
          </w:p>
        </w:tc>
        <w:tc>
          <w:tcPr>
            <w:tcW w:w="1264" w:type="dxa"/>
            <w:tcBorders>
              <w:top w:val="nil"/>
              <w:left w:val="nil"/>
              <w:bottom w:val="single" w:sz="4" w:space="0" w:color="auto"/>
              <w:right w:val="single" w:sz="4" w:space="0" w:color="auto"/>
            </w:tcBorders>
            <w:shd w:val="clear" w:color="000000" w:fill="FFFFFF"/>
            <w:vAlign w:val="center"/>
            <w:hideMark/>
          </w:tcPr>
          <w:p w14:paraId="0311AC12" w14:textId="77777777" w:rsidR="00F66213" w:rsidRDefault="00F66213" w:rsidP="006761C4">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KPLC</w:t>
            </w:r>
          </w:p>
        </w:tc>
        <w:tc>
          <w:tcPr>
            <w:tcW w:w="1717" w:type="dxa"/>
            <w:tcBorders>
              <w:top w:val="nil"/>
              <w:left w:val="nil"/>
              <w:bottom w:val="single" w:sz="4" w:space="0" w:color="auto"/>
              <w:right w:val="single" w:sz="4" w:space="0" w:color="auto"/>
            </w:tcBorders>
            <w:shd w:val="clear" w:color="000000" w:fill="FFFFFF"/>
            <w:vAlign w:val="center"/>
            <w:hideMark/>
          </w:tcPr>
          <w:p w14:paraId="5802D247" w14:textId="77777777" w:rsidR="00F66213" w:rsidRDefault="00F66213" w:rsidP="006761C4">
            <w:pPr>
              <w:spacing w:after="0" w:line="240" w:lineRule="auto"/>
              <w:jc w:val="center"/>
              <w:rPr>
                <w:rFonts w:ascii="Calibri" w:hAnsi="Calibri" w:cs="Calibri"/>
                <w:color w:val="000000"/>
                <w:sz w:val="22"/>
                <w:szCs w:val="22"/>
              </w:rPr>
            </w:pPr>
            <w:r>
              <w:rPr>
                <w:rFonts w:ascii="Calibri" w:hAnsi="Calibri" w:cs="Calibri"/>
                <w:color w:val="000000"/>
                <w:sz w:val="22"/>
                <w:szCs w:val="22"/>
              </w:rPr>
              <w:t>10:30 – 12:30</w:t>
            </w:r>
          </w:p>
        </w:tc>
        <w:tc>
          <w:tcPr>
            <w:tcW w:w="3827" w:type="dxa"/>
            <w:tcBorders>
              <w:top w:val="nil"/>
              <w:left w:val="nil"/>
              <w:bottom w:val="single" w:sz="4" w:space="0" w:color="auto"/>
              <w:right w:val="single" w:sz="4" w:space="0" w:color="auto"/>
            </w:tcBorders>
            <w:shd w:val="clear" w:color="000000" w:fill="FFFFFF"/>
            <w:vAlign w:val="center"/>
            <w:hideMark/>
          </w:tcPr>
          <w:p w14:paraId="7F49E048" w14:textId="77777777" w:rsidR="00F66213" w:rsidRDefault="00F66213" w:rsidP="006761C4">
            <w:pPr>
              <w:spacing w:after="0" w:line="240" w:lineRule="auto"/>
              <w:jc w:val="left"/>
              <w:rPr>
                <w:rFonts w:ascii="Calibri" w:hAnsi="Calibri" w:cs="Calibri"/>
                <w:b/>
                <w:bCs/>
                <w:color w:val="000000"/>
                <w:sz w:val="22"/>
                <w:szCs w:val="22"/>
              </w:rPr>
            </w:pPr>
            <w:r>
              <w:rPr>
                <w:rFonts w:ascii="Calibri" w:hAnsi="Calibri" w:cs="Calibri"/>
                <w:b/>
                <w:bCs/>
                <w:color w:val="000000"/>
                <w:sz w:val="22"/>
                <w:szCs w:val="22"/>
              </w:rPr>
              <w:t xml:space="preserve">Lab: </w:t>
            </w:r>
            <w:r>
              <w:rPr>
                <w:rFonts w:ascii="Calibri" w:hAnsi="Calibri" w:cs="Calibri"/>
                <w:color w:val="000000"/>
                <w:sz w:val="22"/>
                <w:szCs w:val="22"/>
              </w:rPr>
              <w:t xml:space="preserve">MG O&amp;M Design </w:t>
            </w:r>
          </w:p>
        </w:tc>
        <w:tc>
          <w:tcPr>
            <w:tcW w:w="2701" w:type="dxa"/>
            <w:tcBorders>
              <w:top w:val="nil"/>
              <w:left w:val="nil"/>
              <w:bottom w:val="single" w:sz="4" w:space="0" w:color="auto"/>
              <w:right w:val="single" w:sz="4" w:space="0" w:color="auto"/>
            </w:tcBorders>
            <w:shd w:val="clear" w:color="000000" w:fill="FFFFFF"/>
            <w:vAlign w:val="center"/>
            <w:hideMark/>
          </w:tcPr>
          <w:p w14:paraId="502E2FFA" w14:textId="77777777" w:rsidR="00F66213" w:rsidRPr="007C687D" w:rsidRDefault="00F66213" w:rsidP="006761C4">
            <w:pPr>
              <w:spacing w:after="0" w:line="240" w:lineRule="auto"/>
              <w:jc w:val="left"/>
              <w:rPr>
                <w:rFonts w:ascii="Calibri" w:hAnsi="Calibri" w:cs="Calibri"/>
                <w:b/>
                <w:bCs/>
                <w:color w:val="000000"/>
                <w:sz w:val="22"/>
                <w:szCs w:val="22"/>
                <w:lang w:val="it-IT"/>
              </w:rPr>
            </w:pPr>
            <w:r>
              <w:rPr>
                <w:rFonts w:ascii="Calibri" w:hAnsi="Calibri" w:cs="Calibri"/>
                <w:b/>
                <w:bCs/>
                <w:color w:val="000000"/>
                <w:sz w:val="22"/>
                <w:szCs w:val="22"/>
              </w:rPr>
              <w:t>KPLC</w:t>
            </w:r>
            <w:r>
              <w:rPr>
                <w:rFonts w:ascii="Calibri" w:hAnsi="Calibri" w:cs="Calibri"/>
                <w:b/>
                <w:bCs/>
                <w:color w:val="000000"/>
                <w:sz w:val="22"/>
                <w:szCs w:val="22"/>
                <w:lang w:val="it-IT"/>
              </w:rPr>
              <w:t xml:space="preserve"> (and others)</w:t>
            </w:r>
          </w:p>
        </w:tc>
      </w:tr>
      <w:tr w:rsidR="00F66213" w14:paraId="0A8D347F" w14:textId="77777777" w:rsidTr="006761C4">
        <w:trPr>
          <w:trHeight w:val="300"/>
        </w:trPr>
        <w:tc>
          <w:tcPr>
            <w:tcW w:w="1406" w:type="dxa"/>
            <w:vMerge/>
            <w:tcBorders>
              <w:left w:val="single" w:sz="4" w:space="0" w:color="auto"/>
              <w:right w:val="single" w:sz="4" w:space="0" w:color="auto"/>
            </w:tcBorders>
            <w:shd w:val="clear" w:color="000000" w:fill="FFFFFF"/>
            <w:noWrap/>
            <w:vAlign w:val="center"/>
            <w:hideMark/>
          </w:tcPr>
          <w:p w14:paraId="14A480A7" w14:textId="77777777" w:rsidR="00F66213" w:rsidRDefault="00F66213" w:rsidP="006761C4">
            <w:pPr>
              <w:spacing w:after="0" w:line="240" w:lineRule="auto"/>
              <w:rPr>
                <w:rFonts w:ascii="Calibri" w:hAnsi="Calibri" w:cs="Calibri"/>
                <w:b/>
                <w:bCs/>
                <w:color w:val="000000"/>
                <w:sz w:val="22"/>
                <w:szCs w:val="22"/>
              </w:rPr>
            </w:pPr>
          </w:p>
        </w:tc>
        <w:tc>
          <w:tcPr>
            <w:tcW w:w="1264" w:type="dxa"/>
            <w:tcBorders>
              <w:top w:val="nil"/>
              <w:left w:val="nil"/>
              <w:bottom w:val="single" w:sz="4" w:space="0" w:color="auto"/>
              <w:right w:val="single" w:sz="4" w:space="0" w:color="auto"/>
            </w:tcBorders>
            <w:shd w:val="clear" w:color="000000" w:fill="FFFFFF"/>
            <w:vAlign w:val="center"/>
            <w:hideMark/>
          </w:tcPr>
          <w:p w14:paraId="05E84264" w14:textId="77777777" w:rsidR="00F66213" w:rsidRDefault="00F66213" w:rsidP="006761C4">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Ruaraka</w:t>
            </w:r>
          </w:p>
        </w:tc>
        <w:tc>
          <w:tcPr>
            <w:tcW w:w="1717" w:type="dxa"/>
            <w:tcBorders>
              <w:top w:val="nil"/>
              <w:left w:val="nil"/>
              <w:bottom w:val="single" w:sz="4" w:space="0" w:color="auto"/>
              <w:right w:val="single" w:sz="4" w:space="0" w:color="auto"/>
            </w:tcBorders>
            <w:shd w:val="clear" w:color="000000" w:fill="FFFFFF"/>
            <w:vAlign w:val="center"/>
            <w:hideMark/>
          </w:tcPr>
          <w:p w14:paraId="3A47A0E3" w14:textId="77777777" w:rsidR="00F66213" w:rsidRDefault="00F66213" w:rsidP="006761C4">
            <w:pPr>
              <w:spacing w:after="0" w:line="240" w:lineRule="auto"/>
              <w:jc w:val="center"/>
              <w:rPr>
                <w:rFonts w:ascii="Calibri" w:hAnsi="Calibri" w:cs="Calibri"/>
                <w:color w:val="000000"/>
                <w:sz w:val="22"/>
                <w:szCs w:val="22"/>
              </w:rPr>
            </w:pPr>
            <w:r>
              <w:rPr>
                <w:rFonts w:ascii="Calibri" w:hAnsi="Calibri" w:cs="Calibri"/>
                <w:color w:val="000000"/>
                <w:sz w:val="22"/>
                <w:szCs w:val="22"/>
              </w:rPr>
              <w:t>14:00 – 17:00</w:t>
            </w:r>
          </w:p>
        </w:tc>
        <w:tc>
          <w:tcPr>
            <w:tcW w:w="3827" w:type="dxa"/>
            <w:tcBorders>
              <w:top w:val="nil"/>
              <w:left w:val="nil"/>
              <w:bottom w:val="single" w:sz="4" w:space="0" w:color="auto"/>
              <w:right w:val="single" w:sz="4" w:space="0" w:color="auto"/>
            </w:tcBorders>
            <w:shd w:val="clear" w:color="000000" w:fill="FFFFFF"/>
            <w:vAlign w:val="center"/>
            <w:hideMark/>
          </w:tcPr>
          <w:p w14:paraId="68F404E5" w14:textId="77777777" w:rsidR="00F66213" w:rsidRDefault="00F66213" w:rsidP="006761C4">
            <w:pPr>
              <w:spacing w:after="0" w:line="240" w:lineRule="auto"/>
              <w:jc w:val="left"/>
              <w:rPr>
                <w:rFonts w:ascii="Calibri" w:hAnsi="Calibri" w:cs="Calibri"/>
                <w:color w:val="000000"/>
                <w:sz w:val="22"/>
                <w:szCs w:val="22"/>
              </w:rPr>
            </w:pPr>
            <w:r>
              <w:rPr>
                <w:rFonts w:ascii="Calibri" w:hAnsi="Calibri" w:cs="Calibri"/>
                <w:color w:val="000000"/>
                <w:sz w:val="22"/>
                <w:szCs w:val="22"/>
              </w:rPr>
              <w:t>Design Presentations</w:t>
            </w:r>
          </w:p>
        </w:tc>
        <w:tc>
          <w:tcPr>
            <w:tcW w:w="2701" w:type="dxa"/>
            <w:tcBorders>
              <w:top w:val="nil"/>
              <w:left w:val="nil"/>
              <w:bottom w:val="single" w:sz="4" w:space="0" w:color="auto"/>
              <w:right w:val="single" w:sz="4" w:space="0" w:color="auto"/>
            </w:tcBorders>
            <w:shd w:val="clear" w:color="000000" w:fill="FFFFFF"/>
            <w:vAlign w:val="center"/>
            <w:hideMark/>
          </w:tcPr>
          <w:p w14:paraId="746CBCA0" w14:textId="77777777" w:rsidR="00F66213" w:rsidRDefault="00F66213" w:rsidP="006761C4">
            <w:pPr>
              <w:spacing w:after="0" w:line="240" w:lineRule="auto"/>
              <w:jc w:val="left"/>
              <w:rPr>
                <w:rFonts w:ascii="Calibri" w:hAnsi="Calibri" w:cs="Calibri"/>
                <w:b/>
                <w:bCs/>
                <w:color w:val="000000"/>
                <w:sz w:val="22"/>
                <w:szCs w:val="22"/>
              </w:rPr>
            </w:pPr>
            <w:r>
              <w:rPr>
                <w:rFonts w:ascii="Calibri" w:hAnsi="Calibri" w:cs="Calibri"/>
                <w:b/>
                <w:bCs/>
                <w:color w:val="000000"/>
                <w:sz w:val="22"/>
                <w:szCs w:val="22"/>
              </w:rPr>
              <w:t>AVSI</w:t>
            </w:r>
          </w:p>
        </w:tc>
      </w:tr>
      <w:tr w:rsidR="00F66213" w14:paraId="54F53CE4" w14:textId="77777777" w:rsidTr="006761C4">
        <w:trPr>
          <w:trHeight w:val="300"/>
        </w:trPr>
        <w:tc>
          <w:tcPr>
            <w:tcW w:w="1406" w:type="dxa"/>
            <w:vMerge/>
            <w:tcBorders>
              <w:left w:val="single" w:sz="4" w:space="0" w:color="auto"/>
              <w:bottom w:val="single" w:sz="4" w:space="0" w:color="auto"/>
              <w:right w:val="single" w:sz="4" w:space="0" w:color="auto"/>
            </w:tcBorders>
            <w:shd w:val="clear" w:color="000000" w:fill="FFFFFF"/>
            <w:noWrap/>
            <w:vAlign w:val="center"/>
            <w:hideMark/>
          </w:tcPr>
          <w:p w14:paraId="6623B50A" w14:textId="77777777" w:rsidR="00F66213" w:rsidRDefault="00F66213" w:rsidP="006761C4">
            <w:pPr>
              <w:spacing w:after="0" w:line="240" w:lineRule="auto"/>
              <w:rPr>
                <w:rFonts w:ascii="Calibri" w:hAnsi="Calibri" w:cs="Calibri"/>
                <w:color w:val="000000"/>
                <w:sz w:val="22"/>
                <w:szCs w:val="22"/>
              </w:rPr>
            </w:pPr>
          </w:p>
        </w:tc>
        <w:tc>
          <w:tcPr>
            <w:tcW w:w="1264" w:type="dxa"/>
            <w:tcBorders>
              <w:top w:val="nil"/>
              <w:left w:val="nil"/>
              <w:bottom w:val="single" w:sz="4" w:space="0" w:color="auto"/>
              <w:right w:val="single" w:sz="4" w:space="0" w:color="auto"/>
            </w:tcBorders>
            <w:shd w:val="clear" w:color="000000" w:fill="FFFFFF"/>
            <w:vAlign w:val="center"/>
            <w:hideMark/>
          </w:tcPr>
          <w:p w14:paraId="02E536B9" w14:textId="77777777" w:rsidR="00F66213" w:rsidRDefault="00F66213" w:rsidP="006761C4">
            <w:pPr>
              <w:spacing w:after="0" w:line="240" w:lineRule="auto"/>
              <w:rPr>
                <w:rFonts w:ascii="Calibri" w:hAnsi="Calibri" w:cs="Calibri"/>
                <w:color w:val="000000"/>
                <w:sz w:val="22"/>
                <w:szCs w:val="22"/>
              </w:rPr>
            </w:pPr>
            <w:r>
              <w:rPr>
                <w:rFonts w:ascii="Calibri" w:hAnsi="Calibri" w:cs="Calibri"/>
                <w:color w:val="000000"/>
                <w:sz w:val="22"/>
                <w:szCs w:val="22"/>
              </w:rPr>
              <w:t> </w:t>
            </w:r>
          </w:p>
        </w:tc>
        <w:tc>
          <w:tcPr>
            <w:tcW w:w="1717" w:type="dxa"/>
            <w:tcBorders>
              <w:top w:val="nil"/>
              <w:left w:val="nil"/>
              <w:bottom w:val="single" w:sz="4" w:space="0" w:color="auto"/>
              <w:right w:val="single" w:sz="4" w:space="0" w:color="auto"/>
            </w:tcBorders>
            <w:shd w:val="clear" w:color="000000" w:fill="FFFFFF"/>
            <w:vAlign w:val="center"/>
            <w:hideMark/>
          </w:tcPr>
          <w:p w14:paraId="2E7114E0" w14:textId="77777777" w:rsidR="00F66213" w:rsidRDefault="00F66213" w:rsidP="006761C4">
            <w:pPr>
              <w:spacing w:after="0" w:line="240" w:lineRule="auto"/>
              <w:jc w:val="center"/>
              <w:rPr>
                <w:rFonts w:ascii="Calibri" w:hAnsi="Calibri" w:cs="Calibri"/>
                <w:color w:val="000000"/>
                <w:sz w:val="22"/>
                <w:szCs w:val="22"/>
              </w:rPr>
            </w:pPr>
            <w:r>
              <w:rPr>
                <w:rFonts w:ascii="Calibri" w:hAnsi="Calibri" w:cs="Calibri"/>
                <w:color w:val="000000"/>
                <w:sz w:val="22"/>
                <w:szCs w:val="22"/>
              </w:rPr>
              <w:t>17:00– 17:15</w:t>
            </w:r>
          </w:p>
        </w:tc>
        <w:tc>
          <w:tcPr>
            <w:tcW w:w="3827" w:type="dxa"/>
            <w:tcBorders>
              <w:top w:val="nil"/>
              <w:left w:val="nil"/>
              <w:bottom w:val="single" w:sz="4" w:space="0" w:color="auto"/>
              <w:right w:val="single" w:sz="4" w:space="0" w:color="auto"/>
            </w:tcBorders>
            <w:shd w:val="clear" w:color="000000" w:fill="FFFFFF"/>
            <w:vAlign w:val="center"/>
            <w:hideMark/>
          </w:tcPr>
          <w:p w14:paraId="433A9BA9" w14:textId="77777777" w:rsidR="00F66213" w:rsidRDefault="00F66213" w:rsidP="006761C4">
            <w:pPr>
              <w:spacing w:after="0" w:line="240" w:lineRule="auto"/>
              <w:jc w:val="left"/>
              <w:rPr>
                <w:rFonts w:ascii="Calibri" w:hAnsi="Calibri" w:cs="Calibri"/>
                <w:b/>
                <w:bCs/>
                <w:color w:val="000000"/>
                <w:sz w:val="22"/>
                <w:szCs w:val="22"/>
              </w:rPr>
            </w:pPr>
            <w:r>
              <w:rPr>
                <w:rFonts w:ascii="Calibri" w:hAnsi="Calibri" w:cs="Calibri"/>
                <w:b/>
                <w:bCs/>
                <w:color w:val="000000"/>
                <w:sz w:val="22"/>
                <w:szCs w:val="22"/>
              </w:rPr>
              <w:t>Final Ceremony</w:t>
            </w:r>
          </w:p>
        </w:tc>
        <w:tc>
          <w:tcPr>
            <w:tcW w:w="2701" w:type="dxa"/>
            <w:tcBorders>
              <w:top w:val="nil"/>
              <w:left w:val="nil"/>
              <w:bottom w:val="single" w:sz="4" w:space="0" w:color="auto"/>
              <w:right w:val="single" w:sz="4" w:space="0" w:color="auto"/>
            </w:tcBorders>
            <w:shd w:val="clear" w:color="000000" w:fill="FFFFFF"/>
            <w:vAlign w:val="center"/>
            <w:hideMark/>
          </w:tcPr>
          <w:p w14:paraId="3A727B69" w14:textId="77777777" w:rsidR="00F66213" w:rsidRDefault="00F66213" w:rsidP="006761C4">
            <w:pPr>
              <w:spacing w:after="0" w:line="240" w:lineRule="auto"/>
              <w:jc w:val="left"/>
              <w:rPr>
                <w:rFonts w:ascii="Calibri" w:hAnsi="Calibri" w:cs="Calibri"/>
                <w:b/>
                <w:bCs/>
                <w:color w:val="000000"/>
                <w:sz w:val="22"/>
                <w:szCs w:val="22"/>
              </w:rPr>
            </w:pPr>
            <w:r>
              <w:rPr>
                <w:rFonts w:ascii="Calibri" w:hAnsi="Calibri" w:cs="Calibri"/>
                <w:b/>
                <w:bCs/>
                <w:color w:val="000000"/>
                <w:sz w:val="22"/>
                <w:szCs w:val="22"/>
              </w:rPr>
              <w:t>MGA Partners</w:t>
            </w:r>
          </w:p>
        </w:tc>
      </w:tr>
      <w:tr w:rsidR="00F66213" w14:paraId="79FE742C" w14:textId="77777777" w:rsidTr="006761C4">
        <w:trPr>
          <w:trHeight w:val="300"/>
        </w:trPr>
        <w:tc>
          <w:tcPr>
            <w:tcW w:w="1406" w:type="dxa"/>
            <w:tcBorders>
              <w:top w:val="nil"/>
              <w:left w:val="single" w:sz="4" w:space="0" w:color="auto"/>
              <w:bottom w:val="single" w:sz="4" w:space="0" w:color="auto"/>
              <w:right w:val="single" w:sz="4" w:space="0" w:color="auto"/>
            </w:tcBorders>
            <w:shd w:val="clear" w:color="000000" w:fill="92D050"/>
            <w:noWrap/>
            <w:vAlign w:val="center"/>
            <w:hideMark/>
          </w:tcPr>
          <w:p w14:paraId="5F2DD72F" w14:textId="77777777" w:rsidR="00F66213" w:rsidRDefault="00F66213" w:rsidP="006761C4">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 </w:t>
            </w:r>
          </w:p>
        </w:tc>
        <w:tc>
          <w:tcPr>
            <w:tcW w:w="1264" w:type="dxa"/>
            <w:tcBorders>
              <w:top w:val="nil"/>
              <w:left w:val="nil"/>
              <w:bottom w:val="single" w:sz="4" w:space="0" w:color="auto"/>
              <w:right w:val="single" w:sz="4" w:space="0" w:color="auto"/>
            </w:tcBorders>
            <w:shd w:val="clear" w:color="000000" w:fill="92D050"/>
            <w:noWrap/>
            <w:vAlign w:val="center"/>
            <w:hideMark/>
          </w:tcPr>
          <w:p w14:paraId="7CA5168A" w14:textId="77777777" w:rsidR="00F66213" w:rsidRDefault="00F66213" w:rsidP="006761C4">
            <w:pPr>
              <w:spacing w:after="0" w:line="240" w:lineRule="auto"/>
              <w:jc w:val="center"/>
              <w:rPr>
                <w:rFonts w:ascii="Calibri" w:hAnsi="Calibri" w:cs="Calibri"/>
                <w:b/>
                <w:bCs/>
                <w:color w:val="000000"/>
                <w:sz w:val="22"/>
                <w:szCs w:val="22"/>
              </w:rPr>
            </w:pPr>
            <w:r>
              <w:rPr>
                <w:rFonts w:ascii="Calibri" w:hAnsi="Calibri" w:cs="Calibri"/>
                <w:b/>
                <w:bCs/>
                <w:color w:val="000000"/>
                <w:sz w:val="22"/>
                <w:szCs w:val="22"/>
              </w:rPr>
              <w:t> </w:t>
            </w:r>
          </w:p>
        </w:tc>
        <w:tc>
          <w:tcPr>
            <w:tcW w:w="1717" w:type="dxa"/>
            <w:tcBorders>
              <w:top w:val="nil"/>
              <w:left w:val="nil"/>
              <w:bottom w:val="single" w:sz="4" w:space="0" w:color="auto"/>
              <w:right w:val="single" w:sz="4" w:space="0" w:color="auto"/>
            </w:tcBorders>
            <w:shd w:val="clear" w:color="000000" w:fill="92D050"/>
            <w:noWrap/>
            <w:vAlign w:val="center"/>
            <w:hideMark/>
          </w:tcPr>
          <w:p w14:paraId="645E9E9F" w14:textId="77777777" w:rsidR="00F66213" w:rsidRDefault="00F66213" w:rsidP="006761C4">
            <w:pPr>
              <w:spacing w:after="0" w:line="240" w:lineRule="auto"/>
              <w:jc w:val="center"/>
              <w:rPr>
                <w:rFonts w:ascii="Calibri" w:hAnsi="Calibri" w:cs="Calibri"/>
                <w:color w:val="000000"/>
                <w:sz w:val="22"/>
                <w:szCs w:val="22"/>
              </w:rPr>
            </w:pPr>
            <w:r>
              <w:rPr>
                <w:rFonts w:ascii="Calibri" w:hAnsi="Calibri" w:cs="Calibri"/>
                <w:color w:val="000000"/>
                <w:sz w:val="22"/>
                <w:szCs w:val="22"/>
              </w:rPr>
              <w:t> </w:t>
            </w:r>
          </w:p>
        </w:tc>
        <w:tc>
          <w:tcPr>
            <w:tcW w:w="3827" w:type="dxa"/>
            <w:tcBorders>
              <w:top w:val="nil"/>
              <w:left w:val="nil"/>
              <w:bottom w:val="single" w:sz="4" w:space="0" w:color="auto"/>
              <w:right w:val="single" w:sz="4" w:space="0" w:color="auto"/>
            </w:tcBorders>
            <w:shd w:val="clear" w:color="000000" w:fill="92D050"/>
            <w:noWrap/>
            <w:vAlign w:val="center"/>
            <w:hideMark/>
          </w:tcPr>
          <w:p w14:paraId="1CF82895" w14:textId="77777777" w:rsidR="00F66213" w:rsidRDefault="00F66213" w:rsidP="006761C4">
            <w:pPr>
              <w:spacing w:after="0" w:line="240" w:lineRule="auto"/>
              <w:jc w:val="left"/>
              <w:rPr>
                <w:rFonts w:ascii="Calibri" w:hAnsi="Calibri" w:cs="Calibri"/>
                <w:color w:val="000000"/>
                <w:sz w:val="22"/>
                <w:szCs w:val="22"/>
              </w:rPr>
            </w:pPr>
            <w:r>
              <w:rPr>
                <w:rFonts w:ascii="Calibri" w:hAnsi="Calibri" w:cs="Calibri"/>
                <w:color w:val="000000"/>
                <w:sz w:val="22"/>
                <w:szCs w:val="22"/>
              </w:rPr>
              <w:t> </w:t>
            </w:r>
          </w:p>
        </w:tc>
        <w:tc>
          <w:tcPr>
            <w:tcW w:w="2701" w:type="dxa"/>
            <w:tcBorders>
              <w:top w:val="nil"/>
              <w:left w:val="nil"/>
              <w:bottom w:val="single" w:sz="4" w:space="0" w:color="auto"/>
              <w:right w:val="single" w:sz="4" w:space="0" w:color="auto"/>
            </w:tcBorders>
            <w:shd w:val="clear" w:color="000000" w:fill="92D050"/>
            <w:noWrap/>
            <w:vAlign w:val="center"/>
            <w:hideMark/>
          </w:tcPr>
          <w:p w14:paraId="7739A867" w14:textId="77777777" w:rsidR="00F66213" w:rsidRDefault="00F66213" w:rsidP="006761C4">
            <w:pPr>
              <w:spacing w:after="0" w:line="240" w:lineRule="auto"/>
              <w:jc w:val="left"/>
              <w:rPr>
                <w:rFonts w:ascii="Calibri" w:hAnsi="Calibri" w:cs="Calibri"/>
                <w:color w:val="000000"/>
                <w:sz w:val="22"/>
                <w:szCs w:val="22"/>
              </w:rPr>
            </w:pPr>
            <w:r>
              <w:rPr>
                <w:rFonts w:ascii="Calibri" w:hAnsi="Calibri" w:cs="Calibri"/>
                <w:color w:val="000000"/>
                <w:sz w:val="22"/>
                <w:szCs w:val="22"/>
              </w:rPr>
              <w:t> </w:t>
            </w:r>
          </w:p>
        </w:tc>
      </w:tr>
    </w:tbl>
    <w:p w14:paraId="3B1121FB" w14:textId="3E250C3F" w:rsidR="00E23721" w:rsidRPr="00953F1B" w:rsidRDefault="00E23721" w:rsidP="00AC2BA5">
      <w:pPr>
        <w:spacing w:after="0" w:line="259" w:lineRule="auto"/>
        <w:contextualSpacing/>
        <w:rPr>
          <w:rFonts w:ascii="Calibri" w:hAnsi="Calibri" w:cs="Calibri"/>
          <w:sz w:val="22"/>
          <w:szCs w:val="22"/>
        </w:rPr>
      </w:pPr>
    </w:p>
    <w:sectPr w:rsidR="00E23721" w:rsidRPr="00953F1B" w:rsidSect="00DD4DD7">
      <w:headerReference w:type="default" r:id="rId17"/>
      <w:footerReference w:type="even" r:id="rId18"/>
      <w:footerReference w:type="default" r:id="rId19"/>
      <w:headerReference w:type="first" r:id="rId20"/>
      <w:pgSz w:w="11906" w:h="16838"/>
      <w:pgMar w:top="1417" w:right="1134" w:bottom="284"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8F1E2C" w14:textId="77777777" w:rsidR="00C245DC" w:rsidRDefault="00C245DC" w:rsidP="00DC0F57">
      <w:pPr>
        <w:spacing w:after="0" w:line="240" w:lineRule="auto"/>
      </w:pPr>
      <w:r>
        <w:separator/>
      </w:r>
    </w:p>
  </w:endnote>
  <w:endnote w:type="continuationSeparator" w:id="0">
    <w:p w14:paraId="014B5C16" w14:textId="77777777" w:rsidR="00C245DC" w:rsidRDefault="00C245DC" w:rsidP="00DC0F57">
      <w:pPr>
        <w:spacing w:after="0" w:line="240" w:lineRule="auto"/>
      </w:pPr>
      <w:r>
        <w:continuationSeparator/>
      </w:r>
    </w:p>
  </w:endnote>
  <w:endnote w:type="continuationNotice" w:id="1">
    <w:p w14:paraId="17EBAE48" w14:textId="77777777" w:rsidR="00C245DC" w:rsidRDefault="00C245D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Andale Sans UI">
    <w:altName w:val="Times New Roman"/>
    <w:charset w:val="00"/>
    <w:family w:val="auto"/>
    <w:pitch w:val="variable"/>
  </w:font>
  <w:font w:name="Tahoma">
    <w:panose1 w:val="020B0604030504040204"/>
    <w:charset w:val="00"/>
    <w:family w:val="swiss"/>
    <w:pitch w:val="variable"/>
    <w:sig w:usb0="E1002EFF" w:usb1="C000605B" w:usb2="00000029" w:usb3="00000000" w:csb0="000101FF" w:csb1="00000000"/>
  </w:font>
  <w:font w:name="Lucida Grande">
    <w:altName w:val="Arial"/>
    <w:charset w:val="00"/>
    <w:family w:val="auto"/>
    <w:pitch w:val="variable"/>
    <w:sig w:usb0="E1000AEF"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44A03A" w14:textId="77777777" w:rsidR="006761C4" w:rsidRDefault="006761C4" w:rsidP="0070498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D9312C9" w14:textId="77777777" w:rsidR="006761C4" w:rsidRDefault="006761C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F43920" w14:textId="33FB8462" w:rsidR="006761C4" w:rsidRDefault="006761C4" w:rsidP="0070498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B34268">
      <w:rPr>
        <w:rStyle w:val="PageNumber"/>
        <w:noProof/>
      </w:rPr>
      <w:t>7</w:t>
    </w:r>
    <w:r>
      <w:rPr>
        <w:rStyle w:val="PageNumber"/>
      </w:rPr>
      <w:fldChar w:fldCharType="end"/>
    </w:r>
  </w:p>
  <w:p w14:paraId="4831DCE6" w14:textId="77777777" w:rsidR="006761C4" w:rsidRDefault="006761C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19B22F" w14:textId="77777777" w:rsidR="00C245DC" w:rsidRDefault="00C245DC" w:rsidP="00DC0F57">
      <w:pPr>
        <w:spacing w:after="0" w:line="240" w:lineRule="auto"/>
      </w:pPr>
      <w:bookmarkStart w:id="0" w:name="_Hlk483580622"/>
      <w:bookmarkEnd w:id="0"/>
      <w:r>
        <w:separator/>
      </w:r>
    </w:p>
  </w:footnote>
  <w:footnote w:type="continuationSeparator" w:id="0">
    <w:p w14:paraId="38147EF2" w14:textId="77777777" w:rsidR="00C245DC" w:rsidRDefault="00C245DC" w:rsidP="00DC0F57">
      <w:pPr>
        <w:spacing w:after="0" w:line="240" w:lineRule="auto"/>
      </w:pPr>
      <w:r>
        <w:continuationSeparator/>
      </w:r>
    </w:p>
  </w:footnote>
  <w:footnote w:type="continuationNotice" w:id="1">
    <w:p w14:paraId="6F302E85" w14:textId="77777777" w:rsidR="00C245DC" w:rsidRDefault="00C245DC">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67460B" w14:textId="1EE470EE" w:rsidR="006761C4" w:rsidRPr="00B344FF" w:rsidRDefault="006761C4" w:rsidP="00884B98">
    <w:pPr>
      <w:pStyle w:val="Header"/>
      <w:ind w:left="3677" w:firstLine="4261"/>
      <w:jc w:val="left"/>
      <w:rPr>
        <w:rFonts w:ascii="Verdana" w:hAnsi="Verdana"/>
        <w:noProof/>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9498"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8"/>
      <w:gridCol w:w="1417"/>
      <w:gridCol w:w="1701"/>
      <w:gridCol w:w="1701"/>
      <w:gridCol w:w="1560"/>
      <w:gridCol w:w="1701"/>
    </w:tblGrid>
    <w:tr w:rsidR="006761C4" w14:paraId="51D78887" w14:textId="7E729550" w:rsidTr="00AF6BBA">
      <w:trPr>
        <w:trHeight w:val="1417"/>
      </w:trPr>
      <w:tc>
        <w:tcPr>
          <w:tcW w:w="1418" w:type="dxa"/>
          <w:vAlign w:val="center"/>
        </w:tcPr>
        <w:p w14:paraId="5C670990" w14:textId="532CF767" w:rsidR="006761C4" w:rsidRDefault="006761C4" w:rsidP="00DD525A">
          <w:pPr>
            <w:spacing w:after="0" w:line="240" w:lineRule="auto"/>
            <w:contextualSpacing/>
          </w:pPr>
          <w:r w:rsidRPr="007D329F">
            <w:rPr>
              <w:noProof/>
              <w:lang w:val="en-US"/>
            </w:rPr>
            <w:drawing>
              <wp:inline distT="0" distB="0" distL="0" distR="0" wp14:anchorId="549D7550" wp14:editId="1409E868">
                <wp:extent cx="438150" cy="522186"/>
                <wp:effectExtent l="0" t="0" r="0" b="0"/>
                <wp:docPr id="43" name="Immagine 1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0A3F29D-2E10-4B6C-A8BF-8FDF78B42D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10">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0A3F29D-2E10-4B6C-A8BF-8FDF78B42DC3}"/>
                            </a:ext>
                          </a:extLst>
                        </pic:cNvPr>
                        <pic:cNvPicPr>
                          <a:picLocks noChangeAspect="1"/>
                        </pic:cNvPicPr>
                      </pic:nvPicPr>
                      <pic:blipFill rotWithShape="1">
                        <a:blip r:embed="rId1" cstate="screen">
                          <a:extLst>
                            <a:ext uri="{28A0092B-C50C-407E-A947-70E740481C1C}">
                              <a14:useLocalDpi xmlns:a14="http://schemas.microsoft.com/office/drawing/2010/main"/>
                            </a:ext>
                          </a:extLst>
                        </a:blip>
                        <a:srcRect t="7293" b="8382"/>
                        <a:stretch/>
                      </pic:blipFill>
                      <pic:spPr>
                        <a:xfrm>
                          <a:off x="0" y="0"/>
                          <a:ext cx="458163" cy="546038"/>
                        </a:xfrm>
                        <a:prstGeom prst="rect">
                          <a:avLst/>
                        </a:prstGeom>
                      </pic:spPr>
                    </pic:pic>
                  </a:graphicData>
                </a:graphic>
              </wp:inline>
            </w:drawing>
          </w:r>
        </w:p>
      </w:tc>
      <w:tc>
        <w:tcPr>
          <w:tcW w:w="1417" w:type="dxa"/>
          <w:vAlign w:val="center"/>
        </w:tcPr>
        <w:p w14:paraId="77E6BFF6" w14:textId="007D54BE" w:rsidR="006761C4" w:rsidRDefault="006761C4" w:rsidP="00DD525A">
          <w:pPr>
            <w:spacing w:after="0" w:line="240" w:lineRule="auto"/>
            <w:contextualSpacing/>
          </w:pPr>
          <w:r w:rsidRPr="00884B98">
            <w:rPr>
              <w:noProof/>
              <w:lang w:val="en-US"/>
            </w:rPr>
            <w:drawing>
              <wp:anchor distT="0" distB="0" distL="114300" distR="114300" simplePos="0" relativeHeight="251678720" behindDoc="0" locked="0" layoutInCell="1" allowOverlap="1" wp14:anchorId="1F84AD5D" wp14:editId="52795B1C">
                <wp:simplePos x="0" y="0"/>
                <wp:positionH relativeFrom="column">
                  <wp:posOffset>-302895</wp:posOffset>
                </wp:positionH>
                <wp:positionV relativeFrom="paragraph">
                  <wp:posOffset>5715</wp:posOffset>
                </wp:positionV>
                <wp:extent cx="552450" cy="491490"/>
                <wp:effectExtent l="0" t="0" r="0" b="3810"/>
                <wp:wrapNone/>
                <wp:docPr id="44" name="Immagin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2"/>
                        <pic:cNvPicPr>
                          <a:picLocks noChangeAspect="1"/>
                        </pic:cNvPicPr>
                      </pic:nvPicPr>
                      <pic:blipFill>
                        <a:blip r:embed="rId2" cstate="screen">
                          <a:extLst>
                            <a:ext uri="{28A0092B-C50C-407E-A947-70E740481C1C}">
                              <a14:useLocalDpi xmlns:a14="http://schemas.microsoft.com/office/drawing/2010/main"/>
                            </a:ext>
                          </a:extLst>
                        </a:blip>
                        <a:stretch>
                          <a:fillRect/>
                        </a:stretch>
                      </pic:blipFill>
                      <pic:spPr>
                        <a:xfrm>
                          <a:off x="0" y="0"/>
                          <a:ext cx="552450" cy="491490"/>
                        </a:xfrm>
                        <a:prstGeom prst="rect">
                          <a:avLst/>
                        </a:prstGeom>
                      </pic:spPr>
                    </pic:pic>
                  </a:graphicData>
                </a:graphic>
                <wp14:sizeRelH relativeFrom="page">
                  <wp14:pctWidth>0</wp14:pctWidth>
                </wp14:sizeRelH>
                <wp14:sizeRelV relativeFrom="page">
                  <wp14:pctHeight>0</wp14:pctHeight>
                </wp14:sizeRelV>
              </wp:anchor>
            </w:drawing>
          </w:r>
          <w:r w:rsidRPr="00F42127">
            <w:rPr>
              <w:rFonts w:ascii="Verdana" w:hAnsi="Verdana"/>
              <w:noProof/>
              <w:lang w:val="en-US"/>
            </w:rPr>
            <w:drawing>
              <wp:anchor distT="0" distB="0" distL="114300" distR="114300" simplePos="0" relativeHeight="251679744" behindDoc="0" locked="0" layoutInCell="1" allowOverlap="1" wp14:anchorId="3929E080" wp14:editId="5410639A">
                <wp:simplePos x="0" y="0"/>
                <wp:positionH relativeFrom="column">
                  <wp:posOffset>268605</wp:posOffset>
                </wp:positionH>
                <wp:positionV relativeFrom="paragraph">
                  <wp:posOffset>19685</wp:posOffset>
                </wp:positionV>
                <wp:extent cx="921385" cy="456565"/>
                <wp:effectExtent l="0" t="0" r="0" b="635"/>
                <wp:wrapNone/>
                <wp:docPr id="45" name="Immagine 1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31A6D3E-1B46-45F1-B70A-B1D8EA9628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magine 11">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31A6D3E-1B46-45F1-B70A-B1D8EA962846}"/>
                            </a:ext>
                          </a:extLst>
                        </pic:cNvPr>
                        <pic:cNvPicPr>
                          <a:picLocks noChangeAspect="1"/>
                        </pic:cNvPicPr>
                      </pic:nvPicPr>
                      <pic:blipFill>
                        <a:blip r:embed="rId3" cstate="screen">
                          <a:extLst>
                            <a:ext uri="{28A0092B-C50C-407E-A947-70E740481C1C}">
                              <a14:useLocalDpi xmlns:a14="http://schemas.microsoft.com/office/drawing/2010/main"/>
                            </a:ext>
                          </a:extLst>
                        </a:blip>
                        <a:stretch>
                          <a:fillRect/>
                        </a:stretch>
                      </pic:blipFill>
                      <pic:spPr>
                        <a:xfrm>
                          <a:off x="0" y="0"/>
                          <a:ext cx="921385" cy="456565"/>
                        </a:xfrm>
                        <a:prstGeom prst="rect">
                          <a:avLst/>
                        </a:prstGeom>
                      </pic:spPr>
                    </pic:pic>
                  </a:graphicData>
                </a:graphic>
                <wp14:sizeRelH relativeFrom="margin">
                  <wp14:pctWidth>0</wp14:pctWidth>
                </wp14:sizeRelH>
                <wp14:sizeRelV relativeFrom="margin">
                  <wp14:pctHeight>0</wp14:pctHeight>
                </wp14:sizeRelV>
              </wp:anchor>
            </w:drawing>
          </w:r>
        </w:p>
        <w:p w14:paraId="62E8D03A" w14:textId="77777777" w:rsidR="006761C4" w:rsidRPr="00DD525A" w:rsidRDefault="006761C4" w:rsidP="00DD525A">
          <w:pPr>
            <w:spacing w:after="0" w:line="240" w:lineRule="auto"/>
            <w:contextualSpacing/>
          </w:pPr>
        </w:p>
        <w:p w14:paraId="61DF6B87" w14:textId="64F384D2" w:rsidR="006761C4" w:rsidRPr="00DD525A" w:rsidRDefault="006761C4" w:rsidP="00DD525A">
          <w:pPr>
            <w:spacing w:after="0" w:line="240" w:lineRule="auto"/>
            <w:contextualSpacing/>
          </w:pPr>
        </w:p>
      </w:tc>
      <w:tc>
        <w:tcPr>
          <w:tcW w:w="1701" w:type="dxa"/>
          <w:vAlign w:val="center"/>
        </w:tcPr>
        <w:p w14:paraId="6A5F3AB9" w14:textId="2585B849" w:rsidR="006761C4" w:rsidRDefault="006761C4" w:rsidP="00DD525A">
          <w:pPr>
            <w:spacing w:after="0" w:line="240" w:lineRule="auto"/>
            <w:contextualSpacing/>
          </w:pPr>
          <w:r w:rsidRPr="001D4848">
            <w:rPr>
              <w:noProof/>
              <w:lang w:val="en-US"/>
            </w:rPr>
            <w:drawing>
              <wp:anchor distT="0" distB="0" distL="114300" distR="114300" simplePos="0" relativeHeight="251680768" behindDoc="0" locked="0" layoutInCell="1" allowOverlap="1" wp14:anchorId="1862B920" wp14:editId="06684403">
                <wp:simplePos x="0" y="0"/>
                <wp:positionH relativeFrom="column">
                  <wp:posOffset>518160</wp:posOffset>
                </wp:positionH>
                <wp:positionV relativeFrom="paragraph">
                  <wp:posOffset>-85090</wp:posOffset>
                </wp:positionV>
                <wp:extent cx="771525" cy="531495"/>
                <wp:effectExtent l="0" t="0" r="9525" b="1905"/>
                <wp:wrapNone/>
                <wp:docPr id="46"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magine 8"/>
                        <pic:cNvPicPr>
                          <a:picLocks noChangeAspect="1"/>
                        </pic:cNvPicPr>
                      </pic:nvPicPr>
                      <pic:blipFill rotWithShape="1">
                        <a:blip r:embed="rId4">
                          <a:extLst>
                            <a:ext uri="{28A0092B-C50C-407E-A947-70E740481C1C}">
                              <a14:useLocalDpi xmlns:a14="http://schemas.microsoft.com/office/drawing/2010/main" val="0"/>
                            </a:ext>
                          </a:extLst>
                        </a:blip>
                        <a:srcRect l="792" t="-13385" r="-792" b="15265"/>
                        <a:stretch/>
                      </pic:blipFill>
                      <pic:spPr>
                        <a:xfrm>
                          <a:off x="0" y="0"/>
                          <a:ext cx="771525" cy="531495"/>
                        </a:xfrm>
                        <a:prstGeom prst="rect">
                          <a:avLst/>
                        </a:prstGeom>
                      </pic:spPr>
                    </pic:pic>
                  </a:graphicData>
                </a:graphic>
                <wp14:sizeRelH relativeFrom="margin">
                  <wp14:pctWidth>0</wp14:pctWidth>
                </wp14:sizeRelH>
                <wp14:sizeRelV relativeFrom="margin">
                  <wp14:pctHeight>0</wp14:pctHeight>
                </wp14:sizeRelV>
              </wp:anchor>
            </w:drawing>
          </w:r>
        </w:p>
      </w:tc>
      <w:tc>
        <w:tcPr>
          <w:tcW w:w="1701" w:type="dxa"/>
          <w:vAlign w:val="center"/>
        </w:tcPr>
        <w:p w14:paraId="625CBCDF" w14:textId="5C6BF033" w:rsidR="006761C4" w:rsidRDefault="006761C4" w:rsidP="00DD525A">
          <w:pPr>
            <w:spacing w:after="0" w:line="240" w:lineRule="auto"/>
            <w:contextualSpacing/>
          </w:pPr>
          <w:r w:rsidRPr="00AF6BBA">
            <w:rPr>
              <w:noProof/>
              <w:lang w:val="en-US"/>
            </w:rPr>
            <w:drawing>
              <wp:anchor distT="0" distB="0" distL="114300" distR="114300" simplePos="0" relativeHeight="251683840" behindDoc="0" locked="0" layoutInCell="1" allowOverlap="1" wp14:anchorId="7110485E" wp14:editId="53E5457E">
                <wp:simplePos x="0" y="0"/>
                <wp:positionH relativeFrom="column">
                  <wp:posOffset>325755</wp:posOffset>
                </wp:positionH>
                <wp:positionV relativeFrom="paragraph">
                  <wp:posOffset>-142875</wp:posOffset>
                </wp:positionV>
                <wp:extent cx="1600200" cy="428625"/>
                <wp:effectExtent l="0" t="0" r="0" b="9525"/>
                <wp:wrapNone/>
                <wp:docPr id="12" name="Picture 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0C6232A-4CD7-40A9-A084-B46E8930D07A}"/>
                    </a:ext>
                  </a:extLst>
                </wp:docPr>
                <wp:cNvGraphicFramePr/>
                <a:graphic xmlns:a="http://schemas.openxmlformats.org/drawingml/2006/main">
                  <a:graphicData uri="http://schemas.openxmlformats.org/drawingml/2006/picture">
                    <pic:pic xmlns:pic="http://schemas.openxmlformats.org/drawingml/2006/picture">
                      <pic:nvPicPr>
                        <pic:cNvPr id="12" name="Picture 4">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0C6232A-4CD7-40A9-A084-B46E8930D07A}"/>
                            </a:ext>
                          </a:extLst>
                        </pic:cNvPr>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00200" cy="4286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560" w:type="dxa"/>
          <w:vAlign w:val="center"/>
        </w:tcPr>
        <w:p w14:paraId="1AC6A5E8" w14:textId="3E8A5858" w:rsidR="006761C4" w:rsidRDefault="006761C4" w:rsidP="00DD525A">
          <w:pPr>
            <w:spacing w:after="0" w:line="240" w:lineRule="auto"/>
            <w:contextualSpacing/>
          </w:pPr>
        </w:p>
      </w:tc>
      <w:tc>
        <w:tcPr>
          <w:tcW w:w="1701" w:type="dxa"/>
          <w:vAlign w:val="center"/>
        </w:tcPr>
        <w:p w14:paraId="203D19DF" w14:textId="52DB29E6" w:rsidR="006761C4" w:rsidRPr="007D329F" w:rsidRDefault="006761C4" w:rsidP="00DD525A">
          <w:pPr>
            <w:spacing w:after="0" w:line="240" w:lineRule="auto"/>
            <w:contextualSpacing/>
            <w:rPr>
              <w:rFonts w:ascii="Verdana" w:hAnsi="Verdana"/>
              <w:noProof/>
              <w:lang w:val="it-IT" w:eastAsia="it-IT"/>
            </w:rPr>
          </w:pPr>
          <w:r w:rsidRPr="007D329F">
            <w:rPr>
              <w:rFonts w:ascii="Verdana" w:hAnsi="Verdana"/>
              <w:noProof/>
              <w:lang w:val="en-US"/>
            </w:rPr>
            <w:drawing>
              <wp:anchor distT="0" distB="0" distL="114300" distR="114300" simplePos="0" relativeHeight="251682816" behindDoc="0" locked="0" layoutInCell="1" allowOverlap="1" wp14:anchorId="326054FA" wp14:editId="30288955">
                <wp:simplePos x="0" y="0"/>
                <wp:positionH relativeFrom="column">
                  <wp:posOffset>116205</wp:posOffset>
                </wp:positionH>
                <wp:positionV relativeFrom="paragraph">
                  <wp:posOffset>-173355</wp:posOffset>
                </wp:positionV>
                <wp:extent cx="514350" cy="514350"/>
                <wp:effectExtent l="0" t="0" r="0" b="0"/>
                <wp:wrapNone/>
                <wp:docPr id="47" name="Picture 6" descr="https://media-exp2.licdn.com/mpr/mpr/shrink_200_200/AAEAAQAAAAAAAAjuAAAAJDJkN2Q2NTllLWU3NWUtNDM4MS1iY2YxLTAyMmMwMTNmNDNiZQ.png">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235DD80-3C50-46E7-99B1-D8B1A770A5B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6" descr="https://media-exp2.licdn.com/mpr/mpr/shrink_200_200/AAEAAQAAAAAAAAjuAAAAJDJkN2Q2NTllLWU3NWUtNDM4MS1iY2YxLTAyMmMwMTNmNDNiZQ.png">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235DD80-3C50-46E7-99B1-D8B1A770A5BE}"/>
                            </a:ext>
                          </a:extLst>
                        </pic:cNvPr>
                        <pic:cNvPicPr>
                          <a:picLocks noChangeAspect="1" noChangeArrowheads="1"/>
                        </pic:cNvPicPr>
                      </pic:nvPicPr>
                      <pic:blipFill>
                        <a:blip r:embed="rId6">
                          <a:extLst>
                            <a:ext uri="{28A0092B-C50C-407E-A947-70E740481C1C}">
                              <a14:useLocalDpi xmlns:a14="http://schemas.microsoft.com/office/drawing/2010/main"/>
                            </a:ext>
                          </a:extLst>
                        </a:blip>
                        <a:srcRect/>
                        <a:stretch>
                          <a:fillRect/>
                        </a:stretch>
                      </pic:blipFill>
                      <pic:spPr bwMode="auto">
                        <a:xfrm>
                          <a:off x="0" y="0"/>
                          <a:ext cx="514350" cy="514350"/>
                        </a:xfrm>
                        <a:prstGeom prst="rect">
                          <a:avLst/>
                        </a:prstGeom>
                        <a:noFill/>
                        <a:extLst/>
                      </pic:spPr>
                    </pic:pic>
                  </a:graphicData>
                </a:graphic>
                <wp14:sizeRelH relativeFrom="margin">
                  <wp14:pctWidth>0</wp14:pctWidth>
                </wp14:sizeRelH>
                <wp14:sizeRelV relativeFrom="margin">
                  <wp14:pctHeight>0</wp14:pctHeight>
                </wp14:sizeRelV>
              </wp:anchor>
            </w:drawing>
          </w:r>
        </w:p>
      </w:tc>
    </w:tr>
  </w:tbl>
  <w:p w14:paraId="66D355C7" w14:textId="62522605" w:rsidR="006761C4" w:rsidRPr="00884B98" w:rsidRDefault="006761C4" w:rsidP="004313D1">
    <w:pPr>
      <w:pStyle w:val="Header"/>
      <w:tabs>
        <w:tab w:val="clear" w:pos="4819"/>
        <w:tab w:val="clear" w:pos="9639"/>
        <w:tab w:val="left" w:pos="2700"/>
      </w:tabs>
      <w:spacing w:after="0" w:line="240" w:lineRule="auto"/>
      <w:contextualSpacing/>
      <w:jc w:val="left"/>
      <w:rPr>
        <w:rFonts w:ascii="Verdana" w:hAnsi="Verdana"/>
        <w:noProof/>
        <w:lang w:val="en-US"/>
      </w:rPr>
    </w:pPr>
    <w:r w:rsidRPr="007D329F">
      <w:rPr>
        <w:rFonts w:ascii="Verdana" w:hAnsi="Verdana"/>
        <w:noProof/>
        <w:lang w:val="en-US"/>
      </w:rPr>
      <w:drawing>
        <wp:anchor distT="0" distB="0" distL="114300" distR="114300" simplePos="0" relativeHeight="251681792" behindDoc="0" locked="0" layoutInCell="1" allowOverlap="1" wp14:anchorId="457BFD4F" wp14:editId="76B9D559">
          <wp:simplePos x="0" y="0"/>
          <wp:positionH relativeFrom="column">
            <wp:posOffset>5490845</wp:posOffset>
          </wp:positionH>
          <wp:positionV relativeFrom="paragraph">
            <wp:posOffset>-777875</wp:posOffset>
          </wp:positionV>
          <wp:extent cx="1053269" cy="426720"/>
          <wp:effectExtent l="0" t="0" r="0" b="0"/>
          <wp:wrapNone/>
          <wp:docPr id="48" name="Immagine 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CF7E0AD-B344-415F-838D-0690DCC4841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7">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CF7E0AD-B344-415F-838D-0690DCC48411}"/>
                      </a:ext>
                    </a:extLst>
                  </pic:cNvPr>
                  <pic:cNvPicPr>
                    <a:picLocks noChangeAspect="1"/>
                  </pic:cNvPicPr>
                </pic:nvPicPr>
                <pic:blipFill>
                  <a:blip r:embed="rId7" cstate="email">
                    <a:extLst>
                      <a:ext uri="{28A0092B-C50C-407E-A947-70E740481C1C}">
                        <a14:useLocalDpi xmlns:a14="http://schemas.microsoft.com/office/drawing/2010/main"/>
                      </a:ext>
                    </a:extLst>
                  </a:blip>
                  <a:stretch>
                    <a:fillRect/>
                  </a:stretch>
                </pic:blipFill>
                <pic:spPr>
                  <a:xfrm>
                    <a:off x="0" y="0"/>
                    <a:ext cx="1053269" cy="42672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073193E"/>
    <w:multiLevelType w:val="multilevel"/>
    <w:tmpl w:val="3924732C"/>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rPr>
        <w:rFonts w:asciiTheme="minorHAnsi" w:hAnsiTheme="minorHAnsi" w:hint="default"/>
        <w:b w:val="0"/>
        <w:i w:val="0"/>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nsid w:val="23CD33DD"/>
    <w:multiLevelType w:val="hybridMultilevel"/>
    <w:tmpl w:val="BE16E9BC"/>
    <w:lvl w:ilvl="0" w:tplc="66B0EF32">
      <w:start w:val="1"/>
      <w:numFmt w:val="bullet"/>
      <w:lvlText w:val="•"/>
      <w:lvlJc w:val="left"/>
      <w:pPr>
        <w:tabs>
          <w:tab w:val="num" w:pos="720"/>
        </w:tabs>
        <w:ind w:left="720" w:hanging="360"/>
      </w:pPr>
      <w:rPr>
        <w:rFonts w:ascii="Arial" w:hAnsi="Arial" w:hint="default"/>
      </w:rPr>
    </w:lvl>
    <w:lvl w:ilvl="1" w:tplc="00B2FA42" w:tentative="1">
      <w:start w:val="1"/>
      <w:numFmt w:val="bullet"/>
      <w:lvlText w:val="•"/>
      <w:lvlJc w:val="left"/>
      <w:pPr>
        <w:tabs>
          <w:tab w:val="num" w:pos="1440"/>
        </w:tabs>
        <w:ind w:left="1440" w:hanging="360"/>
      </w:pPr>
      <w:rPr>
        <w:rFonts w:ascii="Arial" w:hAnsi="Arial" w:hint="default"/>
      </w:rPr>
    </w:lvl>
    <w:lvl w:ilvl="2" w:tplc="3DC2A7DA" w:tentative="1">
      <w:start w:val="1"/>
      <w:numFmt w:val="bullet"/>
      <w:lvlText w:val="•"/>
      <w:lvlJc w:val="left"/>
      <w:pPr>
        <w:tabs>
          <w:tab w:val="num" w:pos="2160"/>
        </w:tabs>
        <w:ind w:left="2160" w:hanging="360"/>
      </w:pPr>
      <w:rPr>
        <w:rFonts w:ascii="Arial" w:hAnsi="Arial" w:hint="default"/>
      </w:rPr>
    </w:lvl>
    <w:lvl w:ilvl="3" w:tplc="C90EC7C2" w:tentative="1">
      <w:start w:val="1"/>
      <w:numFmt w:val="bullet"/>
      <w:lvlText w:val="•"/>
      <w:lvlJc w:val="left"/>
      <w:pPr>
        <w:tabs>
          <w:tab w:val="num" w:pos="2880"/>
        </w:tabs>
        <w:ind w:left="2880" w:hanging="360"/>
      </w:pPr>
      <w:rPr>
        <w:rFonts w:ascii="Arial" w:hAnsi="Arial" w:hint="default"/>
      </w:rPr>
    </w:lvl>
    <w:lvl w:ilvl="4" w:tplc="F906EBF4" w:tentative="1">
      <w:start w:val="1"/>
      <w:numFmt w:val="bullet"/>
      <w:lvlText w:val="•"/>
      <w:lvlJc w:val="left"/>
      <w:pPr>
        <w:tabs>
          <w:tab w:val="num" w:pos="3600"/>
        </w:tabs>
        <w:ind w:left="3600" w:hanging="360"/>
      </w:pPr>
      <w:rPr>
        <w:rFonts w:ascii="Arial" w:hAnsi="Arial" w:hint="default"/>
      </w:rPr>
    </w:lvl>
    <w:lvl w:ilvl="5" w:tplc="A43C1D82" w:tentative="1">
      <w:start w:val="1"/>
      <w:numFmt w:val="bullet"/>
      <w:lvlText w:val="•"/>
      <w:lvlJc w:val="left"/>
      <w:pPr>
        <w:tabs>
          <w:tab w:val="num" w:pos="4320"/>
        </w:tabs>
        <w:ind w:left="4320" w:hanging="360"/>
      </w:pPr>
      <w:rPr>
        <w:rFonts w:ascii="Arial" w:hAnsi="Arial" w:hint="default"/>
      </w:rPr>
    </w:lvl>
    <w:lvl w:ilvl="6" w:tplc="7B502A9A" w:tentative="1">
      <w:start w:val="1"/>
      <w:numFmt w:val="bullet"/>
      <w:lvlText w:val="•"/>
      <w:lvlJc w:val="left"/>
      <w:pPr>
        <w:tabs>
          <w:tab w:val="num" w:pos="5040"/>
        </w:tabs>
        <w:ind w:left="5040" w:hanging="360"/>
      </w:pPr>
      <w:rPr>
        <w:rFonts w:ascii="Arial" w:hAnsi="Arial" w:hint="default"/>
      </w:rPr>
    </w:lvl>
    <w:lvl w:ilvl="7" w:tplc="DB003120" w:tentative="1">
      <w:start w:val="1"/>
      <w:numFmt w:val="bullet"/>
      <w:lvlText w:val="•"/>
      <w:lvlJc w:val="left"/>
      <w:pPr>
        <w:tabs>
          <w:tab w:val="num" w:pos="5760"/>
        </w:tabs>
        <w:ind w:left="5760" w:hanging="360"/>
      </w:pPr>
      <w:rPr>
        <w:rFonts w:ascii="Arial" w:hAnsi="Arial" w:hint="default"/>
      </w:rPr>
    </w:lvl>
    <w:lvl w:ilvl="8" w:tplc="13B43AE0" w:tentative="1">
      <w:start w:val="1"/>
      <w:numFmt w:val="bullet"/>
      <w:lvlText w:val="•"/>
      <w:lvlJc w:val="left"/>
      <w:pPr>
        <w:tabs>
          <w:tab w:val="num" w:pos="6480"/>
        </w:tabs>
        <w:ind w:left="6480" w:hanging="360"/>
      </w:pPr>
      <w:rPr>
        <w:rFonts w:ascii="Arial" w:hAnsi="Arial" w:hint="default"/>
      </w:rPr>
    </w:lvl>
  </w:abstractNum>
  <w:abstractNum w:abstractNumId="2">
    <w:nsid w:val="276B6D09"/>
    <w:multiLevelType w:val="hybridMultilevel"/>
    <w:tmpl w:val="71F6563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6A024E1"/>
    <w:multiLevelType w:val="hybridMultilevel"/>
    <w:tmpl w:val="9E56F1E0"/>
    <w:lvl w:ilvl="0" w:tplc="08E0B638">
      <w:numFmt w:val="bullet"/>
      <w:lvlText w:val="-"/>
      <w:lvlJc w:val="left"/>
      <w:pPr>
        <w:ind w:left="360" w:hanging="360"/>
      </w:pPr>
      <w:rPr>
        <w:rFonts w:ascii="Calibri" w:eastAsiaTheme="minorHAnsi" w:hAnsi="Calibri" w:cs="Calibri" w:hint="default"/>
      </w:rPr>
    </w:lvl>
    <w:lvl w:ilvl="1" w:tplc="04100003">
      <w:start w:val="1"/>
      <w:numFmt w:val="bullet"/>
      <w:lvlText w:val="o"/>
      <w:lvlJc w:val="left"/>
      <w:pPr>
        <w:ind w:left="1080" w:hanging="360"/>
      </w:pPr>
      <w:rPr>
        <w:rFonts w:ascii="Courier New" w:hAnsi="Courier New" w:cs="Courier New" w:hint="default"/>
      </w:rPr>
    </w:lvl>
    <w:lvl w:ilvl="2" w:tplc="04100005">
      <w:start w:val="1"/>
      <w:numFmt w:val="bullet"/>
      <w:lvlText w:val=""/>
      <w:lvlJc w:val="left"/>
      <w:pPr>
        <w:ind w:left="1800" w:hanging="360"/>
      </w:pPr>
      <w:rPr>
        <w:rFonts w:ascii="Wingdings" w:hAnsi="Wingdings" w:hint="default"/>
      </w:rPr>
    </w:lvl>
    <w:lvl w:ilvl="3" w:tplc="04100001">
      <w:start w:val="1"/>
      <w:numFmt w:val="bullet"/>
      <w:lvlText w:val=""/>
      <w:lvlJc w:val="left"/>
      <w:pPr>
        <w:ind w:left="2520" w:hanging="360"/>
      </w:pPr>
      <w:rPr>
        <w:rFonts w:ascii="Symbol" w:hAnsi="Symbol" w:hint="default"/>
      </w:rPr>
    </w:lvl>
    <w:lvl w:ilvl="4" w:tplc="04100003">
      <w:start w:val="1"/>
      <w:numFmt w:val="bullet"/>
      <w:lvlText w:val="o"/>
      <w:lvlJc w:val="left"/>
      <w:pPr>
        <w:ind w:left="3240" w:hanging="360"/>
      </w:pPr>
      <w:rPr>
        <w:rFonts w:ascii="Courier New" w:hAnsi="Courier New" w:cs="Courier New" w:hint="default"/>
      </w:rPr>
    </w:lvl>
    <w:lvl w:ilvl="5" w:tplc="04100005">
      <w:start w:val="1"/>
      <w:numFmt w:val="bullet"/>
      <w:lvlText w:val=""/>
      <w:lvlJc w:val="left"/>
      <w:pPr>
        <w:ind w:left="3960" w:hanging="360"/>
      </w:pPr>
      <w:rPr>
        <w:rFonts w:ascii="Wingdings" w:hAnsi="Wingdings" w:hint="default"/>
      </w:rPr>
    </w:lvl>
    <w:lvl w:ilvl="6" w:tplc="04100001">
      <w:start w:val="1"/>
      <w:numFmt w:val="bullet"/>
      <w:lvlText w:val=""/>
      <w:lvlJc w:val="left"/>
      <w:pPr>
        <w:ind w:left="4680" w:hanging="360"/>
      </w:pPr>
      <w:rPr>
        <w:rFonts w:ascii="Symbol" w:hAnsi="Symbol" w:hint="default"/>
      </w:rPr>
    </w:lvl>
    <w:lvl w:ilvl="7" w:tplc="04100003">
      <w:start w:val="1"/>
      <w:numFmt w:val="bullet"/>
      <w:lvlText w:val="o"/>
      <w:lvlJc w:val="left"/>
      <w:pPr>
        <w:ind w:left="5400" w:hanging="360"/>
      </w:pPr>
      <w:rPr>
        <w:rFonts w:ascii="Courier New" w:hAnsi="Courier New" w:cs="Courier New" w:hint="default"/>
      </w:rPr>
    </w:lvl>
    <w:lvl w:ilvl="8" w:tplc="04100005">
      <w:start w:val="1"/>
      <w:numFmt w:val="bullet"/>
      <w:lvlText w:val=""/>
      <w:lvlJc w:val="left"/>
      <w:pPr>
        <w:ind w:left="6120" w:hanging="360"/>
      </w:pPr>
      <w:rPr>
        <w:rFonts w:ascii="Wingdings" w:hAnsi="Wingdings" w:hint="default"/>
      </w:rPr>
    </w:lvl>
  </w:abstractNum>
  <w:abstractNum w:abstractNumId="4">
    <w:nsid w:val="4A0329CE"/>
    <w:multiLevelType w:val="hybridMultilevel"/>
    <w:tmpl w:val="1BDE9E62"/>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C4C567C"/>
    <w:multiLevelType w:val="hybridMultilevel"/>
    <w:tmpl w:val="AD24D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E291137"/>
    <w:multiLevelType w:val="hybridMultilevel"/>
    <w:tmpl w:val="D0888B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696467AA"/>
    <w:multiLevelType w:val="hybridMultilevel"/>
    <w:tmpl w:val="78C0C4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2"/>
  </w:num>
  <w:num w:numId="4">
    <w:abstractNumId w:val="4"/>
  </w:num>
  <w:num w:numId="5">
    <w:abstractNumId w:val="7"/>
  </w:num>
  <w:num w:numId="6">
    <w:abstractNumId w:val="1"/>
  </w:num>
  <w:num w:numId="7">
    <w:abstractNumId w:val="5"/>
  </w:num>
  <w:num w:numId="8">
    <w:abstractNumId w:val="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it-IT" w:vendorID="64" w:dllVersion="6" w:nlCheck="1" w:checkStyle="0"/>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US" w:vendorID="64" w:dllVersion="0" w:nlCheck="1" w:checkStyle="0"/>
  <w:activeWritingStyle w:appName="MSWord" w:lang="de-DE" w:vendorID="64" w:dllVersion="0" w:nlCheck="1" w:checkStyle="0"/>
  <w:activeWritingStyle w:appName="MSWord" w:lang="en-GB" w:vendorID="64" w:dllVersion="0" w:nlCheck="1" w:checkStyle="0"/>
  <w:activeWritingStyle w:appName="MSWord" w:lang="it-IT" w:vendorID="64" w:dllVersion="0" w:nlCheck="1" w:checkStyle="0"/>
  <w:activeWritingStyle w:appName="MSWord" w:lang="pt-BR" w:vendorID="64" w:dllVersion="6" w:nlCheck="1" w:checkStyle="0"/>
  <w:activeWritingStyle w:appName="MSWord" w:lang="en-US" w:vendorID="64" w:dllVersion="4096" w:nlCheck="1" w:checkStyle="0"/>
  <w:activeWritingStyle w:appName="MSWord" w:lang="de-DE" w:vendorID="64" w:dllVersion="4096" w:nlCheck="1" w:checkStyle="0"/>
  <w:activeWritingStyle w:appName="MSWord" w:lang="en-GB" w:vendorID="64" w:dllVersion="4096" w:nlCheck="1" w:checkStyle="0"/>
  <w:activeWritingStyle w:appName="MSWord" w:lang="it-IT" w:vendorID="64" w:dllVersion="4096" w:nlCheck="1" w:checkStyle="0"/>
  <w:activeWritingStyle w:appName="MSWord" w:lang="en-US" w:vendorID="64" w:dllVersion="131078" w:nlCheck="1" w:checkStyle="1"/>
  <w:activeWritingStyle w:appName="MSWord" w:lang="en-GB" w:vendorID="64" w:dllVersion="131078" w:nlCheck="1" w:checkStyle="1"/>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40FB"/>
    <w:rsid w:val="00002B51"/>
    <w:rsid w:val="00003C13"/>
    <w:rsid w:val="00003D3B"/>
    <w:rsid w:val="00004070"/>
    <w:rsid w:val="00007FE6"/>
    <w:rsid w:val="000108AA"/>
    <w:rsid w:val="00010B99"/>
    <w:rsid w:val="000124B1"/>
    <w:rsid w:val="00013D66"/>
    <w:rsid w:val="00015515"/>
    <w:rsid w:val="00017314"/>
    <w:rsid w:val="00020C43"/>
    <w:rsid w:val="00023663"/>
    <w:rsid w:val="000252E4"/>
    <w:rsid w:val="00025B54"/>
    <w:rsid w:val="0002625E"/>
    <w:rsid w:val="000301AA"/>
    <w:rsid w:val="00030E77"/>
    <w:rsid w:val="0003123E"/>
    <w:rsid w:val="00031A55"/>
    <w:rsid w:val="00031A60"/>
    <w:rsid w:val="0004118B"/>
    <w:rsid w:val="00043742"/>
    <w:rsid w:val="000478BB"/>
    <w:rsid w:val="00061A5F"/>
    <w:rsid w:val="0006245C"/>
    <w:rsid w:val="00063229"/>
    <w:rsid w:val="00067239"/>
    <w:rsid w:val="0006735E"/>
    <w:rsid w:val="0007093E"/>
    <w:rsid w:val="00072A67"/>
    <w:rsid w:val="00073EF7"/>
    <w:rsid w:val="00075441"/>
    <w:rsid w:val="0007681F"/>
    <w:rsid w:val="0008026F"/>
    <w:rsid w:val="00080A71"/>
    <w:rsid w:val="00081891"/>
    <w:rsid w:val="00086D3B"/>
    <w:rsid w:val="00090D0D"/>
    <w:rsid w:val="00093679"/>
    <w:rsid w:val="00093869"/>
    <w:rsid w:val="00093FD0"/>
    <w:rsid w:val="000A3DCD"/>
    <w:rsid w:val="000A3F79"/>
    <w:rsid w:val="000A4728"/>
    <w:rsid w:val="000A6128"/>
    <w:rsid w:val="000A6184"/>
    <w:rsid w:val="000B34E5"/>
    <w:rsid w:val="000B77BA"/>
    <w:rsid w:val="000B7E69"/>
    <w:rsid w:val="000B7E6E"/>
    <w:rsid w:val="000C0F8D"/>
    <w:rsid w:val="000C3CA4"/>
    <w:rsid w:val="000D3981"/>
    <w:rsid w:val="000D539A"/>
    <w:rsid w:val="000D6EE8"/>
    <w:rsid w:val="000E09B4"/>
    <w:rsid w:val="000E2B99"/>
    <w:rsid w:val="000E3202"/>
    <w:rsid w:val="000E6358"/>
    <w:rsid w:val="000F0423"/>
    <w:rsid w:val="000F3B3E"/>
    <w:rsid w:val="000F45D3"/>
    <w:rsid w:val="000F5EB0"/>
    <w:rsid w:val="000F6CAC"/>
    <w:rsid w:val="000F758E"/>
    <w:rsid w:val="000F7CEE"/>
    <w:rsid w:val="00100BDD"/>
    <w:rsid w:val="001021CE"/>
    <w:rsid w:val="001057AA"/>
    <w:rsid w:val="00106CA0"/>
    <w:rsid w:val="00111A1F"/>
    <w:rsid w:val="00115771"/>
    <w:rsid w:val="00115792"/>
    <w:rsid w:val="001202A8"/>
    <w:rsid w:val="00121F3D"/>
    <w:rsid w:val="00124534"/>
    <w:rsid w:val="00125818"/>
    <w:rsid w:val="0012778D"/>
    <w:rsid w:val="00130D14"/>
    <w:rsid w:val="00131239"/>
    <w:rsid w:val="001319E0"/>
    <w:rsid w:val="001330A7"/>
    <w:rsid w:val="00135B43"/>
    <w:rsid w:val="0013690D"/>
    <w:rsid w:val="0013739A"/>
    <w:rsid w:val="00137515"/>
    <w:rsid w:val="001423F9"/>
    <w:rsid w:val="001460EF"/>
    <w:rsid w:val="00146BA7"/>
    <w:rsid w:val="0014787F"/>
    <w:rsid w:val="00150829"/>
    <w:rsid w:val="00150ED3"/>
    <w:rsid w:val="00157256"/>
    <w:rsid w:val="001624A0"/>
    <w:rsid w:val="00162F83"/>
    <w:rsid w:val="00163B50"/>
    <w:rsid w:val="001655CA"/>
    <w:rsid w:val="00165C40"/>
    <w:rsid w:val="00167949"/>
    <w:rsid w:val="0017164F"/>
    <w:rsid w:val="0017394A"/>
    <w:rsid w:val="00180EAB"/>
    <w:rsid w:val="00182113"/>
    <w:rsid w:val="00182A27"/>
    <w:rsid w:val="00182E2B"/>
    <w:rsid w:val="00184A57"/>
    <w:rsid w:val="00186969"/>
    <w:rsid w:val="00190442"/>
    <w:rsid w:val="0019164E"/>
    <w:rsid w:val="001938E6"/>
    <w:rsid w:val="001A06F4"/>
    <w:rsid w:val="001A1324"/>
    <w:rsid w:val="001A2547"/>
    <w:rsid w:val="001A28A4"/>
    <w:rsid w:val="001A533A"/>
    <w:rsid w:val="001A5396"/>
    <w:rsid w:val="001A59B0"/>
    <w:rsid w:val="001B2281"/>
    <w:rsid w:val="001B5D46"/>
    <w:rsid w:val="001B61ED"/>
    <w:rsid w:val="001B6300"/>
    <w:rsid w:val="001B6C84"/>
    <w:rsid w:val="001B74EC"/>
    <w:rsid w:val="001C0B46"/>
    <w:rsid w:val="001C2AE5"/>
    <w:rsid w:val="001C3B14"/>
    <w:rsid w:val="001C3BAB"/>
    <w:rsid w:val="001C49C9"/>
    <w:rsid w:val="001C4D58"/>
    <w:rsid w:val="001C51C0"/>
    <w:rsid w:val="001D37A4"/>
    <w:rsid w:val="001D47EC"/>
    <w:rsid w:val="001D68FC"/>
    <w:rsid w:val="001E3BE7"/>
    <w:rsid w:val="001E4CD9"/>
    <w:rsid w:val="001E6BBE"/>
    <w:rsid w:val="001F10A5"/>
    <w:rsid w:val="001F3D60"/>
    <w:rsid w:val="001F45C2"/>
    <w:rsid w:val="00200F66"/>
    <w:rsid w:val="002011EA"/>
    <w:rsid w:val="002067DC"/>
    <w:rsid w:val="002073DD"/>
    <w:rsid w:val="00210EF1"/>
    <w:rsid w:val="00214BAE"/>
    <w:rsid w:val="002210FB"/>
    <w:rsid w:val="002213C0"/>
    <w:rsid w:val="00221C5F"/>
    <w:rsid w:val="00223AB0"/>
    <w:rsid w:val="00225717"/>
    <w:rsid w:val="0022784E"/>
    <w:rsid w:val="0023696E"/>
    <w:rsid w:val="00240573"/>
    <w:rsid w:val="00251EE1"/>
    <w:rsid w:val="002615F3"/>
    <w:rsid w:val="002628A2"/>
    <w:rsid w:val="00262F19"/>
    <w:rsid w:val="00267A0C"/>
    <w:rsid w:val="00270E01"/>
    <w:rsid w:val="0027467E"/>
    <w:rsid w:val="00274FFF"/>
    <w:rsid w:val="00276E42"/>
    <w:rsid w:val="00277885"/>
    <w:rsid w:val="00280771"/>
    <w:rsid w:val="002867A9"/>
    <w:rsid w:val="002903E0"/>
    <w:rsid w:val="0029158C"/>
    <w:rsid w:val="00292187"/>
    <w:rsid w:val="00293562"/>
    <w:rsid w:val="00294939"/>
    <w:rsid w:val="0029735A"/>
    <w:rsid w:val="002A1439"/>
    <w:rsid w:val="002B3FB0"/>
    <w:rsid w:val="002B3FCD"/>
    <w:rsid w:val="002B6D39"/>
    <w:rsid w:val="002C2729"/>
    <w:rsid w:val="002C569F"/>
    <w:rsid w:val="002C56DD"/>
    <w:rsid w:val="002C63F7"/>
    <w:rsid w:val="002C6821"/>
    <w:rsid w:val="002D1880"/>
    <w:rsid w:val="002D3038"/>
    <w:rsid w:val="002D335D"/>
    <w:rsid w:val="002D430C"/>
    <w:rsid w:val="002D7BD1"/>
    <w:rsid w:val="002E254E"/>
    <w:rsid w:val="002E33AE"/>
    <w:rsid w:val="002E490F"/>
    <w:rsid w:val="002E4D71"/>
    <w:rsid w:val="002E4E12"/>
    <w:rsid w:val="002E679F"/>
    <w:rsid w:val="002E79A3"/>
    <w:rsid w:val="002F0699"/>
    <w:rsid w:val="002F09A7"/>
    <w:rsid w:val="002F2550"/>
    <w:rsid w:val="002F4844"/>
    <w:rsid w:val="002F6DAA"/>
    <w:rsid w:val="002F7CC3"/>
    <w:rsid w:val="00300686"/>
    <w:rsid w:val="00302511"/>
    <w:rsid w:val="003029B5"/>
    <w:rsid w:val="00306550"/>
    <w:rsid w:val="00306EC3"/>
    <w:rsid w:val="0030724F"/>
    <w:rsid w:val="003100E6"/>
    <w:rsid w:val="003111E1"/>
    <w:rsid w:val="003127CC"/>
    <w:rsid w:val="0031587E"/>
    <w:rsid w:val="0032095F"/>
    <w:rsid w:val="00324762"/>
    <w:rsid w:val="003259E9"/>
    <w:rsid w:val="00326422"/>
    <w:rsid w:val="003319A3"/>
    <w:rsid w:val="00331FF4"/>
    <w:rsid w:val="003321F6"/>
    <w:rsid w:val="00334185"/>
    <w:rsid w:val="003347EA"/>
    <w:rsid w:val="00335180"/>
    <w:rsid w:val="00336C0F"/>
    <w:rsid w:val="00337E9B"/>
    <w:rsid w:val="003426C6"/>
    <w:rsid w:val="00345E88"/>
    <w:rsid w:val="00353E24"/>
    <w:rsid w:val="00357E80"/>
    <w:rsid w:val="00364821"/>
    <w:rsid w:val="003656B1"/>
    <w:rsid w:val="00365723"/>
    <w:rsid w:val="00365A38"/>
    <w:rsid w:val="00366545"/>
    <w:rsid w:val="0037027B"/>
    <w:rsid w:val="00370C0B"/>
    <w:rsid w:val="003711C9"/>
    <w:rsid w:val="0037302F"/>
    <w:rsid w:val="00376759"/>
    <w:rsid w:val="0037710B"/>
    <w:rsid w:val="00380DEC"/>
    <w:rsid w:val="0038340D"/>
    <w:rsid w:val="003913E0"/>
    <w:rsid w:val="00397E85"/>
    <w:rsid w:val="003A239B"/>
    <w:rsid w:val="003A371C"/>
    <w:rsid w:val="003A7B37"/>
    <w:rsid w:val="003B1EF0"/>
    <w:rsid w:val="003B365E"/>
    <w:rsid w:val="003B6B87"/>
    <w:rsid w:val="003D2B01"/>
    <w:rsid w:val="003D2D17"/>
    <w:rsid w:val="003D4D6C"/>
    <w:rsid w:val="003D6031"/>
    <w:rsid w:val="003D603C"/>
    <w:rsid w:val="003D72A5"/>
    <w:rsid w:val="003E0759"/>
    <w:rsid w:val="003E1F18"/>
    <w:rsid w:val="003E51E5"/>
    <w:rsid w:val="003E6F33"/>
    <w:rsid w:val="003F187D"/>
    <w:rsid w:val="003F1D3B"/>
    <w:rsid w:val="003F4A5C"/>
    <w:rsid w:val="003F4E70"/>
    <w:rsid w:val="003F51A1"/>
    <w:rsid w:val="00406B36"/>
    <w:rsid w:val="00406E00"/>
    <w:rsid w:val="00415CEB"/>
    <w:rsid w:val="004163BC"/>
    <w:rsid w:val="00426161"/>
    <w:rsid w:val="004274DF"/>
    <w:rsid w:val="0042750B"/>
    <w:rsid w:val="00430449"/>
    <w:rsid w:val="004313D1"/>
    <w:rsid w:val="00431BE7"/>
    <w:rsid w:val="004352E0"/>
    <w:rsid w:val="0043634B"/>
    <w:rsid w:val="00436652"/>
    <w:rsid w:val="004369B5"/>
    <w:rsid w:val="004374B7"/>
    <w:rsid w:val="00437868"/>
    <w:rsid w:val="004414AA"/>
    <w:rsid w:val="0044253A"/>
    <w:rsid w:val="0044266C"/>
    <w:rsid w:val="00451BE5"/>
    <w:rsid w:val="00453A4E"/>
    <w:rsid w:val="00454559"/>
    <w:rsid w:val="0045706A"/>
    <w:rsid w:val="00457A6B"/>
    <w:rsid w:val="0046602F"/>
    <w:rsid w:val="004668CA"/>
    <w:rsid w:val="00466E40"/>
    <w:rsid w:val="00466EBF"/>
    <w:rsid w:val="00466EDD"/>
    <w:rsid w:val="00473019"/>
    <w:rsid w:val="00476824"/>
    <w:rsid w:val="00480AE3"/>
    <w:rsid w:val="00481E00"/>
    <w:rsid w:val="004824C0"/>
    <w:rsid w:val="0048504B"/>
    <w:rsid w:val="00485253"/>
    <w:rsid w:val="00485CD9"/>
    <w:rsid w:val="00485D9A"/>
    <w:rsid w:val="0049056A"/>
    <w:rsid w:val="0049471E"/>
    <w:rsid w:val="00496B40"/>
    <w:rsid w:val="00496D94"/>
    <w:rsid w:val="004A3965"/>
    <w:rsid w:val="004A5538"/>
    <w:rsid w:val="004A7221"/>
    <w:rsid w:val="004B2D82"/>
    <w:rsid w:val="004B3E1A"/>
    <w:rsid w:val="004B46AE"/>
    <w:rsid w:val="004B65A1"/>
    <w:rsid w:val="004B7DCF"/>
    <w:rsid w:val="004C20DB"/>
    <w:rsid w:val="004C3A5A"/>
    <w:rsid w:val="004C5F7B"/>
    <w:rsid w:val="004D0A91"/>
    <w:rsid w:val="004D1797"/>
    <w:rsid w:val="004D4855"/>
    <w:rsid w:val="004E07A9"/>
    <w:rsid w:val="004E2227"/>
    <w:rsid w:val="004E2D10"/>
    <w:rsid w:val="004E4FFE"/>
    <w:rsid w:val="004F021A"/>
    <w:rsid w:val="004F0F34"/>
    <w:rsid w:val="004F0FDF"/>
    <w:rsid w:val="004F26E5"/>
    <w:rsid w:val="004F280F"/>
    <w:rsid w:val="004F5AE0"/>
    <w:rsid w:val="00500879"/>
    <w:rsid w:val="00504D77"/>
    <w:rsid w:val="005067DF"/>
    <w:rsid w:val="00510433"/>
    <w:rsid w:val="00510524"/>
    <w:rsid w:val="005120CD"/>
    <w:rsid w:val="00512EF9"/>
    <w:rsid w:val="005135EC"/>
    <w:rsid w:val="00514E91"/>
    <w:rsid w:val="00516B43"/>
    <w:rsid w:val="00516C12"/>
    <w:rsid w:val="005170A8"/>
    <w:rsid w:val="00521227"/>
    <w:rsid w:val="0052187F"/>
    <w:rsid w:val="00522B45"/>
    <w:rsid w:val="005259AE"/>
    <w:rsid w:val="00526923"/>
    <w:rsid w:val="005277BB"/>
    <w:rsid w:val="00533038"/>
    <w:rsid w:val="00534781"/>
    <w:rsid w:val="005358DD"/>
    <w:rsid w:val="005429F0"/>
    <w:rsid w:val="005440FB"/>
    <w:rsid w:val="00544C6C"/>
    <w:rsid w:val="005467EB"/>
    <w:rsid w:val="00546EC9"/>
    <w:rsid w:val="00550306"/>
    <w:rsid w:val="00550956"/>
    <w:rsid w:val="005519F5"/>
    <w:rsid w:val="0055370F"/>
    <w:rsid w:val="00557823"/>
    <w:rsid w:val="00563D97"/>
    <w:rsid w:val="00564AD9"/>
    <w:rsid w:val="00566120"/>
    <w:rsid w:val="005670AC"/>
    <w:rsid w:val="00567627"/>
    <w:rsid w:val="00571F9A"/>
    <w:rsid w:val="005724CD"/>
    <w:rsid w:val="005726B2"/>
    <w:rsid w:val="00572B67"/>
    <w:rsid w:val="00572CEE"/>
    <w:rsid w:val="00573178"/>
    <w:rsid w:val="00574084"/>
    <w:rsid w:val="005742A4"/>
    <w:rsid w:val="005776E1"/>
    <w:rsid w:val="005831B1"/>
    <w:rsid w:val="0058372B"/>
    <w:rsid w:val="005860AB"/>
    <w:rsid w:val="00590392"/>
    <w:rsid w:val="005938FD"/>
    <w:rsid w:val="005A0D13"/>
    <w:rsid w:val="005A24B4"/>
    <w:rsid w:val="005A37AD"/>
    <w:rsid w:val="005A4052"/>
    <w:rsid w:val="005B07C8"/>
    <w:rsid w:val="005B0EFC"/>
    <w:rsid w:val="005B118A"/>
    <w:rsid w:val="005B17CF"/>
    <w:rsid w:val="005B1E20"/>
    <w:rsid w:val="005B3800"/>
    <w:rsid w:val="005B5575"/>
    <w:rsid w:val="005C1E62"/>
    <w:rsid w:val="005C5F82"/>
    <w:rsid w:val="005D00CE"/>
    <w:rsid w:val="005D027C"/>
    <w:rsid w:val="005D14BC"/>
    <w:rsid w:val="005D3254"/>
    <w:rsid w:val="005D42CC"/>
    <w:rsid w:val="005D5803"/>
    <w:rsid w:val="005D6AB4"/>
    <w:rsid w:val="005D7E1D"/>
    <w:rsid w:val="005E68EB"/>
    <w:rsid w:val="005E6968"/>
    <w:rsid w:val="005E69CB"/>
    <w:rsid w:val="005F2F28"/>
    <w:rsid w:val="005F40DA"/>
    <w:rsid w:val="00605624"/>
    <w:rsid w:val="00610181"/>
    <w:rsid w:val="00610557"/>
    <w:rsid w:val="00610C28"/>
    <w:rsid w:val="00610E79"/>
    <w:rsid w:val="006114AA"/>
    <w:rsid w:val="0061325D"/>
    <w:rsid w:val="00613496"/>
    <w:rsid w:val="0061447E"/>
    <w:rsid w:val="006231C9"/>
    <w:rsid w:val="00632F47"/>
    <w:rsid w:val="00633366"/>
    <w:rsid w:val="00633731"/>
    <w:rsid w:val="00633734"/>
    <w:rsid w:val="006341D8"/>
    <w:rsid w:val="006420D2"/>
    <w:rsid w:val="006478C8"/>
    <w:rsid w:val="006519F1"/>
    <w:rsid w:val="00651B43"/>
    <w:rsid w:val="00651BB0"/>
    <w:rsid w:val="006561E6"/>
    <w:rsid w:val="006604A8"/>
    <w:rsid w:val="00663F78"/>
    <w:rsid w:val="00666E9E"/>
    <w:rsid w:val="00667AC1"/>
    <w:rsid w:val="00673464"/>
    <w:rsid w:val="00673520"/>
    <w:rsid w:val="00675108"/>
    <w:rsid w:val="0067525D"/>
    <w:rsid w:val="006761C4"/>
    <w:rsid w:val="006761DA"/>
    <w:rsid w:val="006808EB"/>
    <w:rsid w:val="00681218"/>
    <w:rsid w:val="00686ED9"/>
    <w:rsid w:val="00693A50"/>
    <w:rsid w:val="006942E2"/>
    <w:rsid w:val="006947B7"/>
    <w:rsid w:val="0069528A"/>
    <w:rsid w:val="006954E4"/>
    <w:rsid w:val="006959BE"/>
    <w:rsid w:val="00695A64"/>
    <w:rsid w:val="006A3DC1"/>
    <w:rsid w:val="006A4685"/>
    <w:rsid w:val="006A4C22"/>
    <w:rsid w:val="006A52F2"/>
    <w:rsid w:val="006A6165"/>
    <w:rsid w:val="006B0A8E"/>
    <w:rsid w:val="006B1B7E"/>
    <w:rsid w:val="006B2FDC"/>
    <w:rsid w:val="006C0F52"/>
    <w:rsid w:val="006C243B"/>
    <w:rsid w:val="006C288E"/>
    <w:rsid w:val="006C29B3"/>
    <w:rsid w:val="006C31C2"/>
    <w:rsid w:val="006C4E39"/>
    <w:rsid w:val="006C56FC"/>
    <w:rsid w:val="006D417A"/>
    <w:rsid w:val="006D7C78"/>
    <w:rsid w:val="006E0713"/>
    <w:rsid w:val="006E071A"/>
    <w:rsid w:val="006E073A"/>
    <w:rsid w:val="006E4BA6"/>
    <w:rsid w:val="006E5615"/>
    <w:rsid w:val="006F4057"/>
    <w:rsid w:val="006F4455"/>
    <w:rsid w:val="006F48D3"/>
    <w:rsid w:val="006F520B"/>
    <w:rsid w:val="006F6B53"/>
    <w:rsid w:val="00702EF1"/>
    <w:rsid w:val="00704141"/>
    <w:rsid w:val="0070488E"/>
    <w:rsid w:val="00704986"/>
    <w:rsid w:val="007050DF"/>
    <w:rsid w:val="007070A0"/>
    <w:rsid w:val="00707AD5"/>
    <w:rsid w:val="00707CF2"/>
    <w:rsid w:val="0071232A"/>
    <w:rsid w:val="00723095"/>
    <w:rsid w:val="0072511F"/>
    <w:rsid w:val="00725D57"/>
    <w:rsid w:val="00727849"/>
    <w:rsid w:val="00736686"/>
    <w:rsid w:val="00736E6C"/>
    <w:rsid w:val="0074087B"/>
    <w:rsid w:val="0074688B"/>
    <w:rsid w:val="00751273"/>
    <w:rsid w:val="007512AA"/>
    <w:rsid w:val="00752B4A"/>
    <w:rsid w:val="0075562D"/>
    <w:rsid w:val="00760ACE"/>
    <w:rsid w:val="00761333"/>
    <w:rsid w:val="00762ABA"/>
    <w:rsid w:val="00766E1F"/>
    <w:rsid w:val="00773DF0"/>
    <w:rsid w:val="00774E4E"/>
    <w:rsid w:val="00780B3C"/>
    <w:rsid w:val="00785A9E"/>
    <w:rsid w:val="007900DA"/>
    <w:rsid w:val="00794052"/>
    <w:rsid w:val="007971E0"/>
    <w:rsid w:val="007A15EE"/>
    <w:rsid w:val="007B116B"/>
    <w:rsid w:val="007B3414"/>
    <w:rsid w:val="007B4028"/>
    <w:rsid w:val="007B57C0"/>
    <w:rsid w:val="007B5B81"/>
    <w:rsid w:val="007B5FC8"/>
    <w:rsid w:val="007C1512"/>
    <w:rsid w:val="007C37D2"/>
    <w:rsid w:val="007C38AA"/>
    <w:rsid w:val="007C687D"/>
    <w:rsid w:val="007C7D77"/>
    <w:rsid w:val="007D0178"/>
    <w:rsid w:val="007D221D"/>
    <w:rsid w:val="007D2651"/>
    <w:rsid w:val="007D329F"/>
    <w:rsid w:val="007D3F72"/>
    <w:rsid w:val="007D518D"/>
    <w:rsid w:val="007D5526"/>
    <w:rsid w:val="007D5C6B"/>
    <w:rsid w:val="007D6EAF"/>
    <w:rsid w:val="007E1DFB"/>
    <w:rsid w:val="007E50E7"/>
    <w:rsid w:val="007E7C3A"/>
    <w:rsid w:val="007E7F4B"/>
    <w:rsid w:val="007F6A15"/>
    <w:rsid w:val="007F724F"/>
    <w:rsid w:val="007F7856"/>
    <w:rsid w:val="008011F2"/>
    <w:rsid w:val="00801512"/>
    <w:rsid w:val="008020CB"/>
    <w:rsid w:val="00803E80"/>
    <w:rsid w:val="00805DA7"/>
    <w:rsid w:val="00810A25"/>
    <w:rsid w:val="00812C01"/>
    <w:rsid w:val="00813371"/>
    <w:rsid w:val="00814D1C"/>
    <w:rsid w:val="008153EB"/>
    <w:rsid w:val="00821FA7"/>
    <w:rsid w:val="00825A57"/>
    <w:rsid w:val="0083401B"/>
    <w:rsid w:val="00835DC4"/>
    <w:rsid w:val="00836735"/>
    <w:rsid w:val="00836D37"/>
    <w:rsid w:val="008418D9"/>
    <w:rsid w:val="00842427"/>
    <w:rsid w:val="00847304"/>
    <w:rsid w:val="008533B8"/>
    <w:rsid w:val="008544BD"/>
    <w:rsid w:val="008565B7"/>
    <w:rsid w:val="00857C80"/>
    <w:rsid w:val="00860250"/>
    <w:rsid w:val="0086048E"/>
    <w:rsid w:val="008607CB"/>
    <w:rsid w:val="008704FF"/>
    <w:rsid w:val="00873345"/>
    <w:rsid w:val="008738F1"/>
    <w:rsid w:val="00876098"/>
    <w:rsid w:val="0087636A"/>
    <w:rsid w:val="0087652C"/>
    <w:rsid w:val="00880DCB"/>
    <w:rsid w:val="00882CC0"/>
    <w:rsid w:val="00884B98"/>
    <w:rsid w:val="0088522E"/>
    <w:rsid w:val="00887306"/>
    <w:rsid w:val="0089021B"/>
    <w:rsid w:val="00891B14"/>
    <w:rsid w:val="00892687"/>
    <w:rsid w:val="00893805"/>
    <w:rsid w:val="008A05E6"/>
    <w:rsid w:val="008B1D8C"/>
    <w:rsid w:val="008B4014"/>
    <w:rsid w:val="008B537C"/>
    <w:rsid w:val="008C019B"/>
    <w:rsid w:val="008C3AE1"/>
    <w:rsid w:val="008C4869"/>
    <w:rsid w:val="008C4886"/>
    <w:rsid w:val="008C545E"/>
    <w:rsid w:val="008D2140"/>
    <w:rsid w:val="008D21B4"/>
    <w:rsid w:val="008D42B0"/>
    <w:rsid w:val="008E14BD"/>
    <w:rsid w:val="008E154B"/>
    <w:rsid w:val="008E4B76"/>
    <w:rsid w:val="008E4ECC"/>
    <w:rsid w:val="008E73C4"/>
    <w:rsid w:val="008F0877"/>
    <w:rsid w:val="008F223F"/>
    <w:rsid w:val="008F3FFF"/>
    <w:rsid w:val="008F68FD"/>
    <w:rsid w:val="008F73CC"/>
    <w:rsid w:val="00907C0E"/>
    <w:rsid w:val="009107D6"/>
    <w:rsid w:val="009135B9"/>
    <w:rsid w:val="00913B2E"/>
    <w:rsid w:val="009170D5"/>
    <w:rsid w:val="00922A08"/>
    <w:rsid w:val="00923D31"/>
    <w:rsid w:val="00924208"/>
    <w:rsid w:val="00924A6C"/>
    <w:rsid w:val="00930C85"/>
    <w:rsid w:val="00931CB6"/>
    <w:rsid w:val="0093535D"/>
    <w:rsid w:val="00935604"/>
    <w:rsid w:val="0094004B"/>
    <w:rsid w:val="00940993"/>
    <w:rsid w:val="0094140E"/>
    <w:rsid w:val="0094257B"/>
    <w:rsid w:val="0094261C"/>
    <w:rsid w:val="00942F8F"/>
    <w:rsid w:val="00943389"/>
    <w:rsid w:val="00943DE8"/>
    <w:rsid w:val="00947253"/>
    <w:rsid w:val="009472D7"/>
    <w:rsid w:val="00951207"/>
    <w:rsid w:val="0095205F"/>
    <w:rsid w:val="00953F1B"/>
    <w:rsid w:val="0096401A"/>
    <w:rsid w:val="00964240"/>
    <w:rsid w:val="009650A2"/>
    <w:rsid w:val="00967FF0"/>
    <w:rsid w:val="0097106A"/>
    <w:rsid w:val="00972B3D"/>
    <w:rsid w:val="00976E25"/>
    <w:rsid w:val="00982DB7"/>
    <w:rsid w:val="0098552E"/>
    <w:rsid w:val="0098659F"/>
    <w:rsid w:val="009871D8"/>
    <w:rsid w:val="009912B8"/>
    <w:rsid w:val="009916FD"/>
    <w:rsid w:val="0099173A"/>
    <w:rsid w:val="00992657"/>
    <w:rsid w:val="0099569F"/>
    <w:rsid w:val="00995952"/>
    <w:rsid w:val="00995F66"/>
    <w:rsid w:val="00996514"/>
    <w:rsid w:val="009A5755"/>
    <w:rsid w:val="009A5C71"/>
    <w:rsid w:val="009B0394"/>
    <w:rsid w:val="009B178F"/>
    <w:rsid w:val="009B424C"/>
    <w:rsid w:val="009B44FE"/>
    <w:rsid w:val="009B47D6"/>
    <w:rsid w:val="009B52E7"/>
    <w:rsid w:val="009B6239"/>
    <w:rsid w:val="009C1603"/>
    <w:rsid w:val="009C5B68"/>
    <w:rsid w:val="009C78FE"/>
    <w:rsid w:val="009D33C2"/>
    <w:rsid w:val="009D44C5"/>
    <w:rsid w:val="009D5699"/>
    <w:rsid w:val="009D7669"/>
    <w:rsid w:val="009E0E8C"/>
    <w:rsid w:val="009E10F6"/>
    <w:rsid w:val="009E1378"/>
    <w:rsid w:val="009E398B"/>
    <w:rsid w:val="009E540F"/>
    <w:rsid w:val="009E5A0E"/>
    <w:rsid w:val="009E663C"/>
    <w:rsid w:val="009F0D86"/>
    <w:rsid w:val="009F0DE7"/>
    <w:rsid w:val="009F1E96"/>
    <w:rsid w:val="009F2D85"/>
    <w:rsid w:val="009F4D2A"/>
    <w:rsid w:val="00A00BD1"/>
    <w:rsid w:val="00A016F1"/>
    <w:rsid w:val="00A06A08"/>
    <w:rsid w:val="00A07064"/>
    <w:rsid w:val="00A11412"/>
    <w:rsid w:val="00A1255F"/>
    <w:rsid w:val="00A12BF1"/>
    <w:rsid w:val="00A12D87"/>
    <w:rsid w:val="00A13558"/>
    <w:rsid w:val="00A1405D"/>
    <w:rsid w:val="00A25692"/>
    <w:rsid w:val="00A25A1F"/>
    <w:rsid w:val="00A26408"/>
    <w:rsid w:val="00A26C3E"/>
    <w:rsid w:val="00A324F6"/>
    <w:rsid w:val="00A35AE4"/>
    <w:rsid w:val="00A3632A"/>
    <w:rsid w:val="00A40C66"/>
    <w:rsid w:val="00A412C4"/>
    <w:rsid w:val="00A42C47"/>
    <w:rsid w:val="00A453E7"/>
    <w:rsid w:val="00A46FA6"/>
    <w:rsid w:val="00A514AD"/>
    <w:rsid w:val="00A54D4F"/>
    <w:rsid w:val="00A54F82"/>
    <w:rsid w:val="00A55BE0"/>
    <w:rsid w:val="00A57A4F"/>
    <w:rsid w:val="00A62228"/>
    <w:rsid w:val="00A63C33"/>
    <w:rsid w:val="00A66805"/>
    <w:rsid w:val="00A66AB1"/>
    <w:rsid w:val="00A70B31"/>
    <w:rsid w:val="00A7110F"/>
    <w:rsid w:val="00A738E9"/>
    <w:rsid w:val="00A75DEB"/>
    <w:rsid w:val="00A7629D"/>
    <w:rsid w:val="00A77BE6"/>
    <w:rsid w:val="00A80666"/>
    <w:rsid w:val="00A84162"/>
    <w:rsid w:val="00A84D8B"/>
    <w:rsid w:val="00A9212A"/>
    <w:rsid w:val="00A94BE6"/>
    <w:rsid w:val="00A97A22"/>
    <w:rsid w:val="00AA183E"/>
    <w:rsid w:val="00AA4900"/>
    <w:rsid w:val="00AA7988"/>
    <w:rsid w:val="00AB599E"/>
    <w:rsid w:val="00AB60FB"/>
    <w:rsid w:val="00AB783D"/>
    <w:rsid w:val="00AB7F1E"/>
    <w:rsid w:val="00AC2BA5"/>
    <w:rsid w:val="00AC4F6A"/>
    <w:rsid w:val="00AC6716"/>
    <w:rsid w:val="00AD102D"/>
    <w:rsid w:val="00AD12DC"/>
    <w:rsid w:val="00AD3B47"/>
    <w:rsid w:val="00AD4172"/>
    <w:rsid w:val="00AD5555"/>
    <w:rsid w:val="00AD679D"/>
    <w:rsid w:val="00AD6E74"/>
    <w:rsid w:val="00AD7151"/>
    <w:rsid w:val="00AE1A3F"/>
    <w:rsid w:val="00AE1AC0"/>
    <w:rsid w:val="00AE2D13"/>
    <w:rsid w:val="00AE353F"/>
    <w:rsid w:val="00AE410A"/>
    <w:rsid w:val="00AF0C4F"/>
    <w:rsid w:val="00AF18B3"/>
    <w:rsid w:val="00AF43B7"/>
    <w:rsid w:val="00AF5E06"/>
    <w:rsid w:val="00AF6BBA"/>
    <w:rsid w:val="00AF7D50"/>
    <w:rsid w:val="00B02A4D"/>
    <w:rsid w:val="00B03C21"/>
    <w:rsid w:val="00B04647"/>
    <w:rsid w:val="00B07C0A"/>
    <w:rsid w:val="00B10F15"/>
    <w:rsid w:val="00B14822"/>
    <w:rsid w:val="00B1687C"/>
    <w:rsid w:val="00B20F66"/>
    <w:rsid w:val="00B21A60"/>
    <w:rsid w:val="00B220D4"/>
    <w:rsid w:val="00B227F5"/>
    <w:rsid w:val="00B2486E"/>
    <w:rsid w:val="00B24E88"/>
    <w:rsid w:val="00B2561B"/>
    <w:rsid w:val="00B25927"/>
    <w:rsid w:val="00B25F3B"/>
    <w:rsid w:val="00B30A4D"/>
    <w:rsid w:val="00B3118C"/>
    <w:rsid w:val="00B34268"/>
    <w:rsid w:val="00B344FF"/>
    <w:rsid w:val="00B369BE"/>
    <w:rsid w:val="00B41229"/>
    <w:rsid w:val="00B42864"/>
    <w:rsid w:val="00B436D0"/>
    <w:rsid w:val="00B46C71"/>
    <w:rsid w:val="00B5385D"/>
    <w:rsid w:val="00B543A3"/>
    <w:rsid w:val="00B54C4A"/>
    <w:rsid w:val="00B54DEE"/>
    <w:rsid w:val="00B5527B"/>
    <w:rsid w:val="00B6093A"/>
    <w:rsid w:val="00B62BBA"/>
    <w:rsid w:val="00B672D8"/>
    <w:rsid w:val="00B67B79"/>
    <w:rsid w:val="00B70E9B"/>
    <w:rsid w:val="00B726D5"/>
    <w:rsid w:val="00B77CAF"/>
    <w:rsid w:val="00B80CB3"/>
    <w:rsid w:val="00B83AF0"/>
    <w:rsid w:val="00B84A8B"/>
    <w:rsid w:val="00B875C6"/>
    <w:rsid w:val="00B91D24"/>
    <w:rsid w:val="00B95280"/>
    <w:rsid w:val="00BA27DF"/>
    <w:rsid w:val="00BA29C6"/>
    <w:rsid w:val="00BA69BD"/>
    <w:rsid w:val="00BB1728"/>
    <w:rsid w:val="00BB30C8"/>
    <w:rsid w:val="00BB44EC"/>
    <w:rsid w:val="00BB491B"/>
    <w:rsid w:val="00BC142F"/>
    <w:rsid w:val="00BC3391"/>
    <w:rsid w:val="00BC4751"/>
    <w:rsid w:val="00BC4CEA"/>
    <w:rsid w:val="00BC5E22"/>
    <w:rsid w:val="00BD1DA6"/>
    <w:rsid w:val="00BD5913"/>
    <w:rsid w:val="00BE5678"/>
    <w:rsid w:val="00BE7847"/>
    <w:rsid w:val="00BF4062"/>
    <w:rsid w:val="00BF45F4"/>
    <w:rsid w:val="00BF5526"/>
    <w:rsid w:val="00BF6EEA"/>
    <w:rsid w:val="00C0023F"/>
    <w:rsid w:val="00C03C6E"/>
    <w:rsid w:val="00C0516E"/>
    <w:rsid w:val="00C05173"/>
    <w:rsid w:val="00C05F18"/>
    <w:rsid w:val="00C07D92"/>
    <w:rsid w:val="00C108FF"/>
    <w:rsid w:val="00C11263"/>
    <w:rsid w:val="00C11C12"/>
    <w:rsid w:val="00C126D8"/>
    <w:rsid w:val="00C128F8"/>
    <w:rsid w:val="00C12FCC"/>
    <w:rsid w:val="00C17295"/>
    <w:rsid w:val="00C17A42"/>
    <w:rsid w:val="00C20214"/>
    <w:rsid w:val="00C21ACB"/>
    <w:rsid w:val="00C2205B"/>
    <w:rsid w:val="00C22F09"/>
    <w:rsid w:val="00C245DC"/>
    <w:rsid w:val="00C25DE9"/>
    <w:rsid w:val="00C26761"/>
    <w:rsid w:val="00C31846"/>
    <w:rsid w:val="00C3228E"/>
    <w:rsid w:val="00C34410"/>
    <w:rsid w:val="00C35915"/>
    <w:rsid w:val="00C40F6B"/>
    <w:rsid w:val="00C4102C"/>
    <w:rsid w:val="00C44559"/>
    <w:rsid w:val="00C44FE4"/>
    <w:rsid w:val="00C67C81"/>
    <w:rsid w:val="00C7046C"/>
    <w:rsid w:val="00C733BC"/>
    <w:rsid w:val="00C75A6F"/>
    <w:rsid w:val="00C833BD"/>
    <w:rsid w:val="00C92DB5"/>
    <w:rsid w:val="00C97510"/>
    <w:rsid w:val="00CA1850"/>
    <w:rsid w:val="00CA2032"/>
    <w:rsid w:val="00CA321A"/>
    <w:rsid w:val="00CA47FE"/>
    <w:rsid w:val="00CB0611"/>
    <w:rsid w:val="00CB2A0B"/>
    <w:rsid w:val="00CB5D0E"/>
    <w:rsid w:val="00CB6783"/>
    <w:rsid w:val="00CB771F"/>
    <w:rsid w:val="00CC3B1A"/>
    <w:rsid w:val="00CC4EFC"/>
    <w:rsid w:val="00CC6C51"/>
    <w:rsid w:val="00CD1B8E"/>
    <w:rsid w:val="00CD29B3"/>
    <w:rsid w:val="00CD2B80"/>
    <w:rsid w:val="00CD2F6C"/>
    <w:rsid w:val="00CD4A0C"/>
    <w:rsid w:val="00CD4AD0"/>
    <w:rsid w:val="00CD6AA9"/>
    <w:rsid w:val="00CE4BB0"/>
    <w:rsid w:val="00CE5264"/>
    <w:rsid w:val="00CF1508"/>
    <w:rsid w:val="00CF5059"/>
    <w:rsid w:val="00D0013A"/>
    <w:rsid w:val="00D00980"/>
    <w:rsid w:val="00D01583"/>
    <w:rsid w:val="00D01A5C"/>
    <w:rsid w:val="00D03C20"/>
    <w:rsid w:val="00D04AB7"/>
    <w:rsid w:val="00D04B66"/>
    <w:rsid w:val="00D06CA5"/>
    <w:rsid w:val="00D123C3"/>
    <w:rsid w:val="00D127CE"/>
    <w:rsid w:val="00D1791A"/>
    <w:rsid w:val="00D1793C"/>
    <w:rsid w:val="00D21728"/>
    <w:rsid w:val="00D229B5"/>
    <w:rsid w:val="00D2503A"/>
    <w:rsid w:val="00D3165C"/>
    <w:rsid w:val="00D3345C"/>
    <w:rsid w:val="00D33C56"/>
    <w:rsid w:val="00D34FB6"/>
    <w:rsid w:val="00D36562"/>
    <w:rsid w:val="00D372A7"/>
    <w:rsid w:val="00D37DE9"/>
    <w:rsid w:val="00D4458A"/>
    <w:rsid w:val="00D453B8"/>
    <w:rsid w:val="00D457AC"/>
    <w:rsid w:val="00D527A5"/>
    <w:rsid w:val="00D52B8B"/>
    <w:rsid w:val="00D52E6F"/>
    <w:rsid w:val="00D5401C"/>
    <w:rsid w:val="00D6300B"/>
    <w:rsid w:val="00D64C88"/>
    <w:rsid w:val="00D65FC2"/>
    <w:rsid w:val="00D66AE4"/>
    <w:rsid w:val="00D67F15"/>
    <w:rsid w:val="00D7337F"/>
    <w:rsid w:val="00D739FB"/>
    <w:rsid w:val="00D8124D"/>
    <w:rsid w:val="00D82AD1"/>
    <w:rsid w:val="00D92BF5"/>
    <w:rsid w:val="00D93BD5"/>
    <w:rsid w:val="00D93D56"/>
    <w:rsid w:val="00D944D8"/>
    <w:rsid w:val="00DA0265"/>
    <w:rsid w:val="00DA233A"/>
    <w:rsid w:val="00DA2C54"/>
    <w:rsid w:val="00DA4696"/>
    <w:rsid w:val="00DA5F43"/>
    <w:rsid w:val="00DB494E"/>
    <w:rsid w:val="00DB6042"/>
    <w:rsid w:val="00DC0F57"/>
    <w:rsid w:val="00DC700C"/>
    <w:rsid w:val="00DC73D8"/>
    <w:rsid w:val="00DC7F51"/>
    <w:rsid w:val="00DD01FB"/>
    <w:rsid w:val="00DD31BA"/>
    <w:rsid w:val="00DD351C"/>
    <w:rsid w:val="00DD3B12"/>
    <w:rsid w:val="00DD4DD7"/>
    <w:rsid w:val="00DD525A"/>
    <w:rsid w:val="00DD609D"/>
    <w:rsid w:val="00DE1686"/>
    <w:rsid w:val="00DE1946"/>
    <w:rsid w:val="00DE347C"/>
    <w:rsid w:val="00DE3935"/>
    <w:rsid w:val="00DF7C69"/>
    <w:rsid w:val="00E001E6"/>
    <w:rsid w:val="00E0183B"/>
    <w:rsid w:val="00E022D1"/>
    <w:rsid w:val="00E0768C"/>
    <w:rsid w:val="00E105BF"/>
    <w:rsid w:val="00E12899"/>
    <w:rsid w:val="00E131F4"/>
    <w:rsid w:val="00E202E6"/>
    <w:rsid w:val="00E213E2"/>
    <w:rsid w:val="00E2191E"/>
    <w:rsid w:val="00E230AF"/>
    <w:rsid w:val="00E23721"/>
    <w:rsid w:val="00E23CC5"/>
    <w:rsid w:val="00E253C7"/>
    <w:rsid w:val="00E259B5"/>
    <w:rsid w:val="00E27361"/>
    <w:rsid w:val="00E338D5"/>
    <w:rsid w:val="00E351FB"/>
    <w:rsid w:val="00E35F45"/>
    <w:rsid w:val="00E36570"/>
    <w:rsid w:val="00E36974"/>
    <w:rsid w:val="00E40593"/>
    <w:rsid w:val="00E447F0"/>
    <w:rsid w:val="00E44A67"/>
    <w:rsid w:val="00E469CC"/>
    <w:rsid w:val="00E47605"/>
    <w:rsid w:val="00E508E6"/>
    <w:rsid w:val="00E53A1B"/>
    <w:rsid w:val="00E55019"/>
    <w:rsid w:val="00E56926"/>
    <w:rsid w:val="00E64459"/>
    <w:rsid w:val="00E64B0D"/>
    <w:rsid w:val="00E64D60"/>
    <w:rsid w:val="00E71E31"/>
    <w:rsid w:val="00E747A4"/>
    <w:rsid w:val="00E75627"/>
    <w:rsid w:val="00E857EE"/>
    <w:rsid w:val="00E85FAB"/>
    <w:rsid w:val="00E87B1D"/>
    <w:rsid w:val="00E919C0"/>
    <w:rsid w:val="00E91F6D"/>
    <w:rsid w:val="00E92751"/>
    <w:rsid w:val="00E9650B"/>
    <w:rsid w:val="00E97F00"/>
    <w:rsid w:val="00EA1CC8"/>
    <w:rsid w:val="00EA4CEE"/>
    <w:rsid w:val="00EA5DCD"/>
    <w:rsid w:val="00EB1AF0"/>
    <w:rsid w:val="00EB5D91"/>
    <w:rsid w:val="00EB60CC"/>
    <w:rsid w:val="00EB68BC"/>
    <w:rsid w:val="00EC3DEB"/>
    <w:rsid w:val="00EC45C7"/>
    <w:rsid w:val="00EC618D"/>
    <w:rsid w:val="00EC69A6"/>
    <w:rsid w:val="00ED3CFF"/>
    <w:rsid w:val="00ED7ED6"/>
    <w:rsid w:val="00EE16E8"/>
    <w:rsid w:val="00EE1D4D"/>
    <w:rsid w:val="00EE2970"/>
    <w:rsid w:val="00EE63E9"/>
    <w:rsid w:val="00EE74C3"/>
    <w:rsid w:val="00EE764C"/>
    <w:rsid w:val="00EF0862"/>
    <w:rsid w:val="00EF1752"/>
    <w:rsid w:val="00EF504D"/>
    <w:rsid w:val="00EF5979"/>
    <w:rsid w:val="00EF61D2"/>
    <w:rsid w:val="00F00B09"/>
    <w:rsid w:val="00F0436E"/>
    <w:rsid w:val="00F0630A"/>
    <w:rsid w:val="00F068EC"/>
    <w:rsid w:val="00F1503C"/>
    <w:rsid w:val="00F17BD1"/>
    <w:rsid w:val="00F22711"/>
    <w:rsid w:val="00F236A3"/>
    <w:rsid w:val="00F30E37"/>
    <w:rsid w:val="00F313E2"/>
    <w:rsid w:val="00F33106"/>
    <w:rsid w:val="00F337AA"/>
    <w:rsid w:val="00F33FD1"/>
    <w:rsid w:val="00F35064"/>
    <w:rsid w:val="00F35B88"/>
    <w:rsid w:val="00F37C7E"/>
    <w:rsid w:val="00F41976"/>
    <w:rsid w:val="00F42127"/>
    <w:rsid w:val="00F43A87"/>
    <w:rsid w:val="00F43E2E"/>
    <w:rsid w:val="00F461E7"/>
    <w:rsid w:val="00F46B82"/>
    <w:rsid w:val="00F47BA5"/>
    <w:rsid w:val="00F50B01"/>
    <w:rsid w:val="00F54D19"/>
    <w:rsid w:val="00F55408"/>
    <w:rsid w:val="00F55B16"/>
    <w:rsid w:val="00F5725F"/>
    <w:rsid w:val="00F66213"/>
    <w:rsid w:val="00F70B11"/>
    <w:rsid w:val="00F719CD"/>
    <w:rsid w:val="00F72E75"/>
    <w:rsid w:val="00F74F1A"/>
    <w:rsid w:val="00F7679D"/>
    <w:rsid w:val="00F80759"/>
    <w:rsid w:val="00F824C4"/>
    <w:rsid w:val="00F83918"/>
    <w:rsid w:val="00F83F1E"/>
    <w:rsid w:val="00F8574C"/>
    <w:rsid w:val="00F87DA6"/>
    <w:rsid w:val="00FA2CCE"/>
    <w:rsid w:val="00FA328A"/>
    <w:rsid w:val="00FA57B2"/>
    <w:rsid w:val="00FA5A4A"/>
    <w:rsid w:val="00FA63F9"/>
    <w:rsid w:val="00FA6EC8"/>
    <w:rsid w:val="00FA7F5A"/>
    <w:rsid w:val="00FB2ECE"/>
    <w:rsid w:val="00FB30E1"/>
    <w:rsid w:val="00FB6535"/>
    <w:rsid w:val="00FC0EA2"/>
    <w:rsid w:val="00FC1473"/>
    <w:rsid w:val="00FC5F21"/>
    <w:rsid w:val="00FC79AE"/>
    <w:rsid w:val="00FD213C"/>
    <w:rsid w:val="00FD26F4"/>
    <w:rsid w:val="00FD3856"/>
    <w:rsid w:val="00FE15C4"/>
    <w:rsid w:val="00FE365B"/>
    <w:rsid w:val="00FE3BC1"/>
    <w:rsid w:val="00FE3D39"/>
    <w:rsid w:val="00FE59C6"/>
    <w:rsid w:val="00FF41F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151DDDE"/>
  <w15:docId w15:val="{6E73822C-C69B-456C-AC5E-89C704A0DF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61"/>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338D5"/>
    <w:pPr>
      <w:spacing w:after="160" w:line="312" w:lineRule="auto"/>
      <w:jc w:val="both"/>
    </w:pPr>
    <w:rPr>
      <w:rFonts w:asciiTheme="minorHAnsi" w:hAnsiTheme="minorHAnsi"/>
      <w:sz w:val="24"/>
      <w:szCs w:val="24"/>
      <w:lang w:val="uk-UA"/>
    </w:rPr>
  </w:style>
  <w:style w:type="paragraph" w:styleId="Heading1">
    <w:name w:val="heading 1"/>
    <w:basedOn w:val="Normal"/>
    <w:next w:val="Normal"/>
    <w:link w:val="Heading1Char"/>
    <w:uiPriority w:val="9"/>
    <w:qFormat/>
    <w:rsid w:val="00521227"/>
    <w:pPr>
      <w:keepNext/>
      <w:numPr>
        <w:numId w:val="1"/>
      </w:numPr>
      <w:spacing w:before="240" w:after="60"/>
      <w:outlineLvl w:val="0"/>
    </w:pPr>
    <w:rPr>
      <w:rFonts w:ascii="Cambria" w:eastAsia="MS Gothic" w:hAnsi="Cambria"/>
      <w:b/>
      <w:bCs/>
      <w:color w:val="1F497D"/>
      <w:kern w:val="32"/>
      <w:sz w:val="28"/>
      <w:szCs w:val="32"/>
    </w:rPr>
  </w:style>
  <w:style w:type="paragraph" w:styleId="Heading2">
    <w:name w:val="heading 2"/>
    <w:basedOn w:val="Heading1"/>
    <w:next w:val="Normal"/>
    <w:link w:val="Heading2Char"/>
    <w:uiPriority w:val="9"/>
    <w:unhideWhenUsed/>
    <w:qFormat/>
    <w:rsid w:val="00521227"/>
    <w:pPr>
      <w:keepLines/>
      <w:numPr>
        <w:ilvl w:val="1"/>
      </w:numPr>
      <w:spacing w:before="0" w:after="160"/>
      <w:outlineLvl w:val="1"/>
    </w:pPr>
    <w:rPr>
      <w:rFonts w:asciiTheme="minorHAnsi" w:eastAsiaTheme="majorEastAsia" w:hAnsiTheme="minorHAnsi" w:cstheme="majorBidi"/>
      <w:bCs w:val="0"/>
      <w:color w:val="1F497D" w:themeColor="text2"/>
      <w:sz w:val="24"/>
      <w:szCs w:val="26"/>
    </w:rPr>
  </w:style>
  <w:style w:type="paragraph" w:styleId="Heading3">
    <w:name w:val="heading 3"/>
    <w:basedOn w:val="Heading2"/>
    <w:next w:val="Normal"/>
    <w:link w:val="Heading3Char"/>
    <w:uiPriority w:val="9"/>
    <w:unhideWhenUsed/>
    <w:qFormat/>
    <w:rsid w:val="00521227"/>
    <w:pPr>
      <w:numPr>
        <w:ilvl w:val="2"/>
      </w:numPr>
      <w:spacing w:before="200" w:after="0"/>
      <w:outlineLvl w:val="2"/>
    </w:pPr>
    <w:rPr>
      <w:b w:val="0"/>
      <w:bCs/>
      <w:color w:val="4F81BD" w:themeColor="accent1"/>
    </w:rPr>
  </w:style>
  <w:style w:type="paragraph" w:styleId="Heading4">
    <w:name w:val="heading 4"/>
    <w:basedOn w:val="Normal"/>
    <w:next w:val="Normal"/>
    <w:link w:val="Heading4Char"/>
    <w:uiPriority w:val="9"/>
    <w:unhideWhenUsed/>
    <w:qFormat/>
    <w:rsid w:val="00521227"/>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521227"/>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521227"/>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521227"/>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521227"/>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521227"/>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B344FF"/>
    <w:pPr>
      <w:spacing w:before="120" w:after="0"/>
      <w:jc w:val="left"/>
    </w:pPr>
    <w:rPr>
      <w:b/>
    </w:rPr>
  </w:style>
  <w:style w:type="paragraph" w:styleId="ListParagraph">
    <w:name w:val="List Paragraph"/>
    <w:aliases w:val="lp1,List Paragraph1,Bulleted Text,TOC style,Bullet List,FooterText,Bullet OSM,Proposal Bullet List,1st Bullet Point,Content,Barclays Question,List Paragraph2,Bullet edison,List Paragraph3,List Paragraph4,Sub bullet,numbered,列出段落,列出段落1"/>
    <w:basedOn w:val="Normal"/>
    <w:link w:val="ListParagraphChar"/>
    <w:uiPriority w:val="34"/>
    <w:qFormat/>
    <w:rsid w:val="00121F3D"/>
    <w:pPr>
      <w:ind w:left="720"/>
      <w:contextualSpacing/>
    </w:pPr>
  </w:style>
  <w:style w:type="table" w:styleId="TableGrid">
    <w:name w:val="Table Grid"/>
    <w:basedOn w:val="TableNormal"/>
    <w:uiPriority w:val="39"/>
    <w:rsid w:val="00907C0E"/>
    <w:rPr>
      <w:rFonts w:ascii="Century Gothic" w:eastAsia="Times New Roman" w:hAnsi="Century Gothic"/>
    </w:rPr>
    <w:tblPr>
      <w:tblInd w:w="100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top w:w="0" w:type="dxa"/>
        <w:left w:w="108" w:type="dxa"/>
        <w:bottom w:w="0" w:type="dxa"/>
        <w:right w:w="108" w:type="dxa"/>
      </w:tblCellMar>
    </w:tblPr>
    <w:tcPr>
      <w:shd w:val="clear" w:color="auto" w:fill="auto"/>
    </w:tcPr>
  </w:style>
  <w:style w:type="paragraph" w:customStyle="1" w:styleId="TableText">
    <w:name w:val="Table Text"/>
    <w:rsid w:val="00907C0E"/>
    <w:rPr>
      <w:rFonts w:ascii="Century Gothic" w:eastAsia="Times New Roman" w:hAnsi="Century Gothic"/>
      <w:sz w:val="16"/>
    </w:rPr>
  </w:style>
  <w:style w:type="paragraph" w:customStyle="1" w:styleId="TableTextBold">
    <w:name w:val="Table Text Bold"/>
    <w:basedOn w:val="TableText"/>
    <w:rsid w:val="00907C0E"/>
    <w:rPr>
      <w:b/>
      <w:color w:val="000000"/>
      <w:szCs w:val="16"/>
    </w:rPr>
  </w:style>
  <w:style w:type="table" w:styleId="LightList-Accent3">
    <w:name w:val="Light List Accent 3"/>
    <w:basedOn w:val="TableNormal"/>
    <w:uiPriority w:val="61"/>
    <w:rsid w:val="00907C0E"/>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styleId="Header">
    <w:name w:val="header"/>
    <w:basedOn w:val="Normal"/>
    <w:link w:val="HeaderChar"/>
    <w:uiPriority w:val="99"/>
    <w:unhideWhenUsed/>
    <w:rsid w:val="00DC0F57"/>
    <w:pPr>
      <w:tabs>
        <w:tab w:val="center" w:pos="4819"/>
        <w:tab w:val="right" w:pos="9639"/>
      </w:tabs>
    </w:pPr>
  </w:style>
  <w:style w:type="character" w:customStyle="1" w:styleId="HeaderChar">
    <w:name w:val="Header Char"/>
    <w:link w:val="Header"/>
    <w:uiPriority w:val="99"/>
    <w:rsid w:val="00DC0F57"/>
    <w:rPr>
      <w:sz w:val="22"/>
      <w:szCs w:val="22"/>
      <w:lang w:eastAsia="en-US"/>
    </w:rPr>
  </w:style>
  <w:style w:type="paragraph" w:styleId="Footer">
    <w:name w:val="footer"/>
    <w:basedOn w:val="Normal"/>
    <w:link w:val="FooterChar"/>
    <w:uiPriority w:val="99"/>
    <w:unhideWhenUsed/>
    <w:rsid w:val="00DC0F57"/>
    <w:pPr>
      <w:tabs>
        <w:tab w:val="center" w:pos="4819"/>
        <w:tab w:val="right" w:pos="9639"/>
      </w:tabs>
    </w:pPr>
  </w:style>
  <w:style w:type="character" w:customStyle="1" w:styleId="FooterChar">
    <w:name w:val="Footer Char"/>
    <w:link w:val="Footer"/>
    <w:uiPriority w:val="99"/>
    <w:rsid w:val="00DC0F57"/>
    <w:rPr>
      <w:sz w:val="22"/>
      <w:szCs w:val="22"/>
      <w:lang w:eastAsia="en-US"/>
    </w:rPr>
  </w:style>
  <w:style w:type="character" w:styleId="Hyperlink">
    <w:name w:val="Hyperlink"/>
    <w:uiPriority w:val="99"/>
    <w:unhideWhenUsed/>
    <w:rsid w:val="00DC0F57"/>
    <w:rPr>
      <w:color w:val="0000FF"/>
      <w:u w:val="single"/>
    </w:rPr>
  </w:style>
  <w:style w:type="character" w:customStyle="1" w:styleId="Heading1Char">
    <w:name w:val="Heading 1 Char"/>
    <w:link w:val="Heading1"/>
    <w:uiPriority w:val="9"/>
    <w:rsid w:val="00521227"/>
    <w:rPr>
      <w:rFonts w:ascii="Cambria" w:eastAsia="MS Gothic" w:hAnsi="Cambria"/>
      <w:b/>
      <w:bCs/>
      <w:color w:val="1F497D"/>
      <w:kern w:val="32"/>
      <w:sz w:val="28"/>
      <w:szCs w:val="32"/>
      <w:lang w:val="uk-UA"/>
    </w:rPr>
  </w:style>
  <w:style w:type="paragraph" w:styleId="TOCHeading">
    <w:name w:val="TOC Heading"/>
    <w:basedOn w:val="Heading1"/>
    <w:next w:val="Normal"/>
    <w:uiPriority w:val="39"/>
    <w:unhideWhenUsed/>
    <w:qFormat/>
    <w:rsid w:val="00E27361"/>
    <w:pPr>
      <w:keepLines/>
      <w:numPr>
        <w:numId w:val="0"/>
      </w:numPr>
      <w:spacing w:before="480" w:after="0"/>
      <w:outlineLvl w:val="9"/>
    </w:pPr>
    <w:rPr>
      <w:rFonts w:ascii="Calibri" w:hAnsi="Calibri"/>
      <w:color w:val="365F91"/>
      <w:kern w:val="0"/>
      <w:szCs w:val="28"/>
      <w:lang w:val="en-US"/>
    </w:rPr>
  </w:style>
  <w:style w:type="paragraph" w:styleId="TOC2">
    <w:name w:val="toc 2"/>
    <w:basedOn w:val="Normal"/>
    <w:next w:val="Normal"/>
    <w:autoRedefine/>
    <w:uiPriority w:val="39"/>
    <w:unhideWhenUsed/>
    <w:rsid w:val="00E27361"/>
    <w:pPr>
      <w:spacing w:after="0"/>
      <w:ind w:left="240"/>
      <w:jc w:val="left"/>
    </w:pPr>
    <w:rPr>
      <w:b/>
      <w:sz w:val="22"/>
      <w:szCs w:val="22"/>
    </w:rPr>
  </w:style>
  <w:style w:type="paragraph" w:styleId="TOC3">
    <w:name w:val="toc 3"/>
    <w:basedOn w:val="Normal"/>
    <w:next w:val="Normal"/>
    <w:autoRedefine/>
    <w:uiPriority w:val="39"/>
    <w:unhideWhenUsed/>
    <w:rsid w:val="00E27361"/>
    <w:pPr>
      <w:spacing w:after="0"/>
      <w:ind w:left="480"/>
      <w:jc w:val="left"/>
    </w:pPr>
    <w:rPr>
      <w:sz w:val="22"/>
      <w:szCs w:val="22"/>
    </w:rPr>
  </w:style>
  <w:style w:type="paragraph" w:styleId="TOC4">
    <w:name w:val="toc 4"/>
    <w:basedOn w:val="Normal"/>
    <w:next w:val="Normal"/>
    <w:autoRedefine/>
    <w:uiPriority w:val="39"/>
    <w:unhideWhenUsed/>
    <w:rsid w:val="00E27361"/>
    <w:pPr>
      <w:spacing w:after="0"/>
      <w:ind w:left="720"/>
      <w:jc w:val="left"/>
    </w:pPr>
    <w:rPr>
      <w:sz w:val="20"/>
      <w:szCs w:val="20"/>
    </w:rPr>
  </w:style>
  <w:style w:type="paragraph" w:styleId="TOC5">
    <w:name w:val="toc 5"/>
    <w:basedOn w:val="Normal"/>
    <w:next w:val="Normal"/>
    <w:autoRedefine/>
    <w:uiPriority w:val="39"/>
    <w:semiHidden/>
    <w:unhideWhenUsed/>
    <w:rsid w:val="00E27361"/>
    <w:pPr>
      <w:spacing w:after="0"/>
      <w:ind w:left="960"/>
      <w:jc w:val="left"/>
    </w:pPr>
    <w:rPr>
      <w:sz w:val="20"/>
      <w:szCs w:val="20"/>
    </w:rPr>
  </w:style>
  <w:style w:type="paragraph" w:styleId="TOC6">
    <w:name w:val="toc 6"/>
    <w:basedOn w:val="Normal"/>
    <w:next w:val="Normal"/>
    <w:autoRedefine/>
    <w:uiPriority w:val="39"/>
    <w:semiHidden/>
    <w:unhideWhenUsed/>
    <w:rsid w:val="00E27361"/>
    <w:pPr>
      <w:spacing w:after="0"/>
      <w:ind w:left="1200"/>
      <w:jc w:val="left"/>
    </w:pPr>
    <w:rPr>
      <w:sz w:val="20"/>
      <w:szCs w:val="20"/>
    </w:rPr>
  </w:style>
  <w:style w:type="paragraph" w:styleId="TOC7">
    <w:name w:val="toc 7"/>
    <w:basedOn w:val="Normal"/>
    <w:next w:val="Normal"/>
    <w:autoRedefine/>
    <w:uiPriority w:val="39"/>
    <w:semiHidden/>
    <w:unhideWhenUsed/>
    <w:rsid w:val="00E27361"/>
    <w:pPr>
      <w:spacing w:after="0"/>
      <w:ind w:left="1440"/>
      <w:jc w:val="left"/>
    </w:pPr>
    <w:rPr>
      <w:sz w:val="20"/>
      <w:szCs w:val="20"/>
    </w:rPr>
  </w:style>
  <w:style w:type="paragraph" w:styleId="TOC8">
    <w:name w:val="toc 8"/>
    <w:basedOn w:val="Normal"/>
    <w:next w:val="Normal"/>
    <w:autoRedefine/>
    <w:uiPriority w:val="39"/>
    <w:semiHidden/>
    <w:unhideWhenUsed/>
    <w:rsid w:val="00E27361"/>
    <w:pPr>
      <w:spacing w:after="0"/>
      <w:ind w:left="1680"/>
      <w:jc w:val="left"/>
    </w:pPr>
    <w:rPr>
      <w:sz w:val="20"/>
      <w:szCs w:val="20"/>
    </w:rPr>
  </w:style>
  <w:style w:type="paragraph" w:styleId="TOC9">
    <w:name w:val="toc 9"/>
    <w:basedOn w:val="Normal"/>
    <w:next w:val="Normal"/>
    <w:autoRedefine/>
    <w:uiPriority w:val="39"/>
    <w:semiHidden/>
    <w:unhideWhenUsed/>
    <w:rsid w:val="00E27361"/>
    <w:pPr>
      <w:spacing w:after="0"/>
      <w:ind w:left="1920"/>
      <w:jc w:val="left"/>
    </w:pPr>
    <w:rPr>
      <w:sz w:val="20"/>
      <w:szCs w:val="20"/>
    </w:rPr>
  </w:style>
  <w:style w:type="paragraph" w:customStyle="1" w:styleId="Textbody">
    <w:name w:val="Text body"/>
    <w:basedOn w:val="Normal"/>
    <w:rsid w:val="0055370F"/>
    <w:pPr>
      <w:widowControl w:val="0"/>
      <w:suppressAutoHyphens/>
      <w:autoSpaceDN w:val="0"/>
      <w:spacing w:after="120" w:line="240" w:lineRule="auto"/>
      <w:textAlignment w:val="baseline"/>
    </w:pPr>
    <w:rPr>
      <w:rFonts w:ascii="Times New Roman" w:eastAsia="Andale Sans UI" w:hAnsi="Times New Roman" w:cs="Tahoma"/>
      <w:kern w:val="3"/>
      <w:lang w:val="de-DE" w:eastAsia="ja-JP" w:bidi="fa-IR"/>
    </w:rPr>
  </w:style>
  <w:style w:type="character" w:styleId="CommentReference">
    <w:name w:val="annotation reference"/>
    <w:uiPriority w:val="99"/>
    <w:semiHidden/>
    <w:unhideWhenUsed/>
    <w:rsid w:val="0055370F"/>
    <w:rPr>
      <w:sz w:val="16"/>
      <w:szCs w:val="16"/>
    </w:rPr>
  </w:style>
  <w:style w:type="paragraph" w:styleId="CommentText">
    <w:name w:val="annotation text"/>
    <w:basedOn w:val="Normal"/>
    <w:link w:val="CommentTextChar"/>
    <w:uiPriority w:val="99"/>
    <w:semiHidden/>
    <w:unhideWhenUsed/>
    <w:rsid w:val="0055370F"/>
    <w:pPr>
      <w:widowControl w:val="0"/>
      <w:suppressAutoHyphens/>
      <w:autoSpaceDN w:val="0"/>
      <w:spacing w:after="0" w:line="240" w:lineRule="auto"/>
      <w:textAlignment w:val="baseline"/>
    </w:pPr>
    <w:rPr>
      <w:rFonts w:ascii="Times New Roman" w:eastAsia="Andale Sans UI" w:hAnsi="Times New Roman" w:cs="Tahoma"/>
      <w:kern w:val="3"/>
      <w:sz w:val="20"/>
      <w:szCs w:val="20"/>
      <w:lang w:val="en-GB" w:eastAsia="ja-JP" w:bidi="fa-IR"/>
    </w:rPr>
  </w:style>
  <w:style w:type="character" w:customStyle="1" w:styleId="CommentTextChar">
    <w:name w:val="Comment Text Char"/>
    <w:basedOn w:val="DefaultParagraphFont"/>
    <w:link w:val="CommentText"/>
    <w:uiPriority w:val="99"/>
    <w:semiHidden/>
    <w:rsid w:val="0055370F"/>
    <w:rPr>
      <w:rFonts w:ascii="Times New Roman" w:eastAsia="Andale Sans UI" w:hAnsi="Times New Roman" w:cs="Tahoma"/>
      <w:kern w:val="3"/>
      <w:lang w:val="en-GB" w:eastAsia="ja-JP" w:bidi="fa-IR"/>
    </w:rPr>
  </w:style>
  <w:style w:type="paragraph" w:styleId="BalloonText">
    <w:name w:val="Balloon Text"/>
    <w:basedOn w:val="Normal"/>
    <w:link w:val="BalloonTextChar"/>
    <w:uiPriority w:val="99"/>
    <w:semiHidden/>
    <w:unhideWhenUsed/>
    <w:rsid w:val="0055370F"/>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5370F"/>
    <w:rPr>
      <w:rFonts w:ascii="Lucida Grande" w:hAnsi="Lucida Grande" w:cs="Lucida Grande"/>
      <w:sz w:val="18"/>
      <w:szCs w:val="18"/>
      <w:lang w:val="uk-UA"/>
    </w:rPr>
  </w:style>
  <w:style w:type="character" w:styleId="PageNumber">
    <w:name w:val="page number"/>
    <w:basedOn w:val="DefaultParagraphFont"/>
    <w:uiPriority w:val="99"/>
    <w:semiHidden/>
    <w:unhideWhenUsed/>
    <w:rsid w:val="00A75DEB"/>
  </w:style>
  <w:style w:type="character" w:customStyle="1" w:styleId="Heading2Char">
    <w:name w:val="Heading 2 Char"/>
    <w:basedOn w:val="DefaultParagraphFont"/>
    <w:link w:val="Heading2"/>
    <w:uiPriority w:val="9"/>
    <w:rsid w:val="00521227"/>
    <w:rPr>
      <w:rFonts w:asciiTheme="minorHAnsi" w:eastAsiaTheme="majorEastAsia" w:hAnsiTheme="minorHAnsi" w:cstheme="majorBidi"/>
      <w:b/>
      <w:color w:val="1F497D" w:themeColor="text2"/>
      <w:kern w:val="32"/>
      <w:sz w:val="24"/>
      <w:szCs w:val="26"/>
      <w:lang w:val="uk-UA"/>
    </w:rPr>
  </w:style>
  <w:style w:type="character" w:customStyle="1" w:styleId="Heading3Char">
    <w:name w:val="Heading 3 Char"/>
    <w:basedOn w:val="DefaultParagraphFont"/>
    <w:link w:val="Heading3"/>
    <w:uiPriority w:val="9"/>
    <w:rsid w:val="00521227"/>
    <w:rPr>
      <w:rFonts w:asciiTheme="minorHAnsi" w:eastAsiaTheme="majorEastAsia" w:hAnsiTheme="minorHAnsi" w:cstheme="majorBidi"/>
      <w:bCs/>
      <w:color w:val="4F81BD" w:themeColor="accent1"/>
      <w:kern w:val="32"/>
      <w:sz w:val="24"/>
      <w:szCs w:val="26"/>
      <w:lang w:val="uk-UA"/>
    </w:rPr>
  </w:style>
  <w:style w:type="paragraph" w:customStyle="1" w:styleId="Standard">
    <w:name w:val="Standard"/>
    <w:rsid w:val="002D335D"/>
    <w:pPr>
      <w:widowControl w:val="0"/>
      <w:suppressAutoHyphens/>
      <w:autoSpaceDN w:val="0"/>
      <w:textAlignment w:val="baseline"/>
    </w:pPr>
    <w:rPr>
      <w:rFonts w:ascii="Times New Roman" w:eastAsia="Andale Sans UI" w:hAnsi="Times New Roman" w:cs="Tahoma"/>
      <w:kern w:val="3"/>
      <w:sz w:val="24"/>
      <w:szCs w:val="24"/>
      <w:lang w:val="de-DE" w:eastAsia="ja-JP" w:bidi="fa-IR"/>
    </w:rPr>
  </w:style>
  <w:style w:type="character" w:customStyle="1" w:styleId="Heading4Char">
    <w:name w:val="Heading 4 Char"/>
    <w:basedOn w:val="DefaultParagraphFont"/>
    <w:link w:val="Heading4"/>
    <w:uiPriority w:val="9"/>
    <w:rsid w:val="00521227"/>
    <w:rPr>
      <w:rFonts w:asciiTheme="majorHAnsi" w:eastAsiaTheme="majorEastAsia" w:hAnsiTheme="majorHAnsi" w:cstheme="majorBidi"/>
      <w:b/>
      <w:bCs/>
      <w:i/>
      <w:iCs/>
      <w:color w:val="4F81BD" w:themeColor="accent1"/>
      <w:sz w:val="24"/>
      <w:szCs w:val="24"/>
      <w:lang w:val="uk-UA"/>
    </w:rPr>
  </w:style>
  <w:style w:type="character" w:customStyle="1" w:styleId="Heading5Char">
    <w:name w:val="Heading 5 Char"/>
    <w:basedOn w:val="DefaultParagraphFont"/>
    <w:link w:val="Heading5"/>
    <w:uiPriority w:val="9"/>
    <w:rsid w:val="00521227"/>
    <w:rPr>
      <w:rFonts w:asciiTheme="majorHAnsi" w:eastAsiaTheme="majorEastAsia" w:hAnsiTheme="majorHAnsi" w:cstheme="majorBidi"/>
      <w:color w:val="243F60" w:themeColor="accent1" w:themeShade="7F"/>
      <w:sz w:val="24"/>
      <w:szCs w:val="24"/>
      <w:lang w:val="uk-UA"/>
    </w:rPr>
  </w:style>
  <w:style w:type="character" w:customStyle="1" w:styleId="Heading6Char">
    <w:name w:val="Heading 6 Char"/>
    <w:basedOn w:val="DefaultParagraphFont"/>
    <w:link w:val="Heading6"/>
    <w:uiPriority w:val="9"/>
    <w:semiHidden/>
    <w:rsid w:val="00521227"/>
    <w:rPr>
      <w:rFonts w:asciiTheme="majorHAnsi" w:eastAsiaTheme="majorEastAsia" w:hAnsiTheme="majorHAnsi" w:cstheme="majorBidi"/>
      <w:i/>
      <w:iCs/>
      <w:color w:val="243F60" w:themeColor="accent1" w:themeShade="7F"/>
      <w:sz w:val="24"/>
      <w:szCs w:val="24"/>
      <w:lang w:val="uk-UA"/>
    </w:rPr>
  </w:style>
  <w:style w:type="character" w:customStyle="1" w:styleId="Heading7Char">
    <w:name w:val="Heading 7 Char"/>
    <w:basedOn w:val="DefaultParagraphFont"/>
    <w:link w:val="Heading7"/>
    <w:uiPriority w:val="9"/>
    <w:semiHidden/>
    <w:rsid w:val="00521227"/>
    <w:rPr>
      <w:rFonts w:asciiTheme="majorHAnsi" w:eastAsiaTheme="majorEastAsia" w:hAnsiTheme="majorHAnsi" w:cstheme="majorBidi"/>
      <w:i/>
      <w:iCs/>
      <w:color w:val="404040" w:themeColor="text1" w:themeTint="BF"/>
      <w:sz w:val="24"/>
      <w:szCs w:val="24"/>
      <w:lang w:val="uk-UA"/>
    </w:rPr>
  </w:style>
  <w:style w:type="character" w:customStyle="1" w:styleId="Heading8Char">
    <w:name w:val="Heading 8 Char"/>
    <w:basedOn w:val="DefaultParagraphFont"/>
    <w:link w:val="Heading8"/>
    <w:uiPriority w:val="9"/>
    <w:semiHidden/>
    <w:rsid w:val="00521227"/>
    <w:rPr>
      <w:rFonts w:asciiTheme="majorHAnsi" w:eastAsiaTheme="majorEastAsia" w:hAnsiTheme="majorHAnsi" w:cstheme="majorBidi"/>
      <w:color w:val="404040" w:themeColor="text1" w:themeTint="BF"/>
      <w:lang w:val="uk-UA"/>
    </w:rPr>
  </w:style>
  <w:style w:type="character" w:customStyle="1" w:styleId="Heading9Char">
    <w:name w:val="Heading 9 Char"/>
    <w:basedOn w:val="DefaultParagraphFont"/>
    <w:link w:val="Heading9"/>
    <w:uiPriority w:val="9"/>
    <w:semiHidden/>
    <w:rsid w:val="00521227"/>
    <w:rPr>
      <w:rFonts w:asciiTheme="majorHAnsi" w:eastAsiaTheme="majorEastAsia" w:hAnsiTheme="majorHAnsi" w:cstheme="majorBidi"/>
      <w:i/>
      <w:iCs/>
      <w:color w:val="404040" w:themeColor="text1" w:themeTint="BF"/>
      <w:lang w:val="uk-UA"/>
    </w:rPr>
  </w:style>
  <w:style w:type="paragraph" w:styleId="NormalWeb">
    <w:name w:val="Normal (Web)"/>
    <w:basedOn w:val="Normal"/>
    <w:uiPriority w:val="99"/>
    <w:unhideWhenUsed/>
    <w:rsid w:val="00663F78"/>
    <w:pPr>
      <w:spacing w:before="100" w:beforeAutospacing="1" w:after="100" w:afterAutospacing="1" w:line="240" w:lineRule="auto"/>
      <w:jc w:val="left"/>
    </w:pPr>
    <w:rPr>
      <w:rFonts w:ascii="Times" w:hAnsi="Times"/>
      <w:sz w:val="20"/>
      <w:szCs w:val="20"/>
      <w:lang w:val="en-US"/>
    </w:rPr>
  </w:style>
  <w:style w:type="paragraph" w:styleId="CommentSubject">
    <w:name w:val="annotation subject"/>
    <w:basedOn w:val="CommentText"/>
    <w:next w:val="CommentText"/>
    <w:link w:val="CommentSubjectChar"/>
    <w:uiPriority w:val="99"/>
    <w:semiHidden/>
    <w:unhideWhenUsed/>
    <w:rsid w:val="00F54D19"/>
    <w:pPr>
      <w:widowControl/>
      <w:suppressAutoHyphens w:val="0"/>
      <w:autoSpaceDN/>
      <w:spacing w:after="160"/>
      <w:textAlignment w:val="auto"/>
    </w:pPr>
    <w:rPr>
      <w:rFonts w:asciiTheme="minorHAnsi" w:eastAsia="Calibri" w:hAnsiTheme="minorHAnsi" w:cs="Times New Roman"/>
      <w:b/>
      <w:bCs/>
      <w:kern w:val="0"/>
      <w:lang w:val="uk-UA" w:eastAsia="en-US" w:bidi="ar-SA"/>
    </w:rPr>
  </w:style>
  <w:style w:type="character" w:customStyle="1" w:styleId="CommentSubjectChar">
    <w:name w:val="Comment Subject Char"/>
    <w:basedOn w:val="CommentTextChar"/>
    <w:link w:val="CommentSubject"/>
    <w:uiPriority w:val="99"/>
    <w:semiHidden/>
    <w:rsid w:val="00F54D19"/>
    <w:rPr>
      <w:rFonts w:asciiTheme="minorHAnsi" w:eastAsia="Andale Sans UI" w:hAnsiTheme="minorHAnsi" w:cs="Tahoma"/>
      <w:b/>
      <w:bCs/>
      <w:kern w:val="3"/>
      <w:lang w:val="uk-UA" w:eastAsia="ja-JP" w:bidi="fa-IR"/>
    </w:rPr>
  </w:style>
  <w:style w:type="paragraph" w:styleId="Caption">
    <w:name w:val="caption"/>
    <w:basedOn w:val="Normal"/>
    <w:next w:val="Normal"/>
    <w:uiPriority w:val="35"/>
    <w:unhideWhenUsed/>
    <w:qFormat/>
    <w:rsid w:val="009B424C"/>
    <w:pPr>
      <w:spacing w:after="200" w:line="240" w:lineRule="auto"/>
    </w:pPr>
    <w:rPr>
      <w:i/>
      <w:iCs/>
      <w:color w:val="1F497D" w:themeColor="text2"/>
      <w:sz w:val="18"/>
      <w:szCs w:val="18"/>
    </w:rPr>
  </w:style>
  <w:style w:type="paragraph" w:styleId="Revision">
    <w:name w:val="Revision"/>
    <w:hidden/>
    <w:uiPriority w:val="71"/>
    <w:rsid w:val="004B2D82"/>
    <w:rPr>
      <w:rFonts w:asciiTheme="minorHAnsi" w:hAnsiTheme="minorHAnsi"/>
      <w:sz w:val="24"/>
      <w:szCs w:val="24"/>
      <w:lang w:val="uk-UA"/>
    </w:rPr>
  </w:style>
  <w:style w:type="paragraph" w:styleId="FootnoteText">
    <w:name w:val="footnote text"/>
    <w:basedOn w:val="Normal"/>
    <w:link w:val="FootnoteTextChar"/>
    <w:autoRedefine/>
    <w:uiPriority w:val="99"/>
    <w:qFormat/>
    <w:rsid w:val="006478C8"/>
    <w:pPr>
      <w:widowControl w:val="0"/>
      <w:tabs>
        <w:tab w:val="left" w:pos="284"/>
      </w:tabs>
      <w:spacing w:after="80" w:line="240" w:lineRule="auto"/>
      <w:ind w:left="284" w:hanging="142"/>
      <w:jc w:val="left"/>
    </w:pPr>
    <w:rPr>
      <w:rFonts w:ascii="Times New Roman" w:eastAsia="Times New Roman" w:hAnsi="Times New Roman"/>
      <w:sz w:val="20"/>
      <w:szCs w:val="22"/>
      <w:lang w:val="en-GB"/>
    </w:rPr>
  </w:style>
  <w:style w:type="character" w:customStyle="1" w:styleId="FootnoteTextChar">
    <w:name w:val="Footnote Text Char"/>
    <w:basedOn w:val="DefaultParagraphFont"/>
    <w:link w:val="FootnoteText"/>
    <w:uiPriority w:val="99"/>
    <w:rsid w:val="006478C8"/>
    <w:rPr>
      <w:rFonts w:ascii="Times New Roman" w:eastAsia="Times New Roman" w:hAnsi="Times New Roman"/>
      <w:szCs w:val="22"/>
      <w:lang w:val="en-GB"/>
    </w:rPr>
  </w:style>
  <w:style w:type="character" w:styleId="FootnoteReference">
    <w:name w:val="footnote reference"/>
    <w:basedOn w:val="DefaultParagraphFont"/>
    <w:link w:val="Char2"/>
    <w:uiPriority w:val="99"/>
    <w:qFormat/>
    <w:rsid w:val="006478C8"/>
    <w:rPr>
      <w:rFonts w:ascii="Times New Roman" w:hAnsi="Times New Roman"/>
      <w:sz w:val="16"/>
      <w:vertAlign w:val="superscript"/>
      <w:lang w:eastAsia="x-none"/>
    </w:rPr>
  </w:style>
  <w:style w:type="paragraph" w:customStyle="1" w:styleId="Char2">
    <w:name w:val="Char2"/>
    <w:basedOn w:val="Normal"/>
    <w:link w:val="FootnoteReference"/>
    <w:uiPriority w:val="99"/>
    <w:rsid w:val="006478C8"/>
    <w:pPr>
      <w:spacing w:line="240" w:lineRule="exact"/>
      <w:jc w:val="left"/>
    </w:pPr>
    <w:rPr>
      <w:rFonts w:ascii="Times New Roman" w:hAnsi="Times New Roman"/>
      <w:sz w:val="16"/>
      <w:szCs w:val="20"/>
      <w:vertAlign w:val="superscript"/>
      <w:lang w:val="en-US" w:eastAsia="x-none"/>
    </w:rPr>
  </w:style>
  <w:style w:type="table" w:customStyle="1" w:styleId="Tabellaelenco2-colore51">
    <w:name w:val="Tabella elenco 2 - colore 51"/>
    <w:basedOn w:val="TableNormal"/>
    <w:uiPriority w:val="47"/>
    <w:rsid w:val="006478C8"/>
    <w:rPr>
      <w:rFonts w:asciiTheme="minorHAnsi" w:eastAsiaTheme="minorHAnsi" w:hAnsiTheme="minorHAnsi" w:cstheme="minorBidi"/>
      <w:sz w:val="22"/>
      <w:szCs w:val="22"/>
      <w:lang w:val="it-IT"/>
    </w:rPr>
    <w:tblPr>
      <w:tblStyleRowBandSize w:val="1"/>
      <w:tblStyleColBandSize w:val="1"/>
      <w:tblInd w:w="0" w:type="dxa"/>
      <w:tblBorders>
        <w:top w:val="single" w:sz="4" w:space="0" w:color="92CDDC" w:themeColor="accent5" w:themeTint="99"/>
        <w:bottom w:val="single" w:sz="4" w:space="0" w:color="92CDDC" w:themeColor="accent5" w:themeTint="99"/>
        <w:insideH w:val="single" w:sz="4" w:space="0" w:color="92CDDC" w:themeColor="accent5"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ListParagraphChar">
    <w:name w:val="List Paragraph Char"/>
    <w:aliases w:val="lp1 Char,List Paragraph1 Char,Bulleted Text Char,TOC style Char,Bullet List Char,FooterText Char,Bullet OSM Char,Proposal Bullet List Char,1st Bullet Point Char,Content Char,Barclays Question Char,List Paragraph2 Char,Sub bullet Char"/>
    <w:basedOn w:val="DefaultParagraphFont"/>
    <w:link w:val="ListParagraph"/>
    <w:uiPriority w:val="34"/>
    <w:qFormat/>
    <w:rsid w:val="0045706A"/>
    <w:rPr>
      <w:rFonts w:asciiTheme="minorHAnsi" w:hAnsiTheme="minorHAnsi"/>
      <w:sz w:val="24"/>
      <w:szCs w:val="24"/>
      <w:lang w:val="uk-UA"/>
    </w:rPr>
  </w:style>
  <w:style w:type="character" w:styleId="FollowedHyperlink">
    <w:name w:val="FollowedHyperlink"/>
    <w:basedOn w:val="DefaultParagraphFont"/>
    <w:uiPriority w:val="99"/>
    <w:semiHidden/>
    <w:unhideWhenUsed/>
    <w:rsid w:val="00B3426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331673">
      <w:bodyDiv w:val="1"/>
      <w:marLeft w:val="0"/>
      <w:marRight w:val="0"/>
      <w:marTop w:val="0"/>
      <w:marBottom w:val="0"/>
      <w:divBdr>
        <w:top w:val="none" w:sz="0" w:space="0" w:color="auto"/>
        <w:left w:val="none" w:sz="0" w:space="0" w:color="auto"/>
        <w:bottom w:val="none" w:sz="0" w:space="0" w:color="auto"/>
        <w:right w:val="none" w:sz="0" w:space="0" w:color="auto"/>
      </w:divBdr>
    </w:div>
    <w:div w:id="86926905">
      <w:bodyDiv w:val="1"/>
      <w:marLeft w:val="0"/>
      <w:marRight w:val="0"/>
      <w:marTop w:val="0"/>
      <w:marBottom w:val="0"/>
      <w:divBdr>
        <w:top w:val="none" w:sz="0" w:space="0" w:color="auto"/>
        <w:left w:val="none" w:sz="0" w:space="0" w:color="auto"/>
        <w:bottom w:val="none" w:sz="0" w:space="0" w:color="auto"/>
        <w:right w:val="none" w:sz="0" w:space="0" w:color="auto"/>
      </w:divBdr>
      <w:divsChild>
        <w:div w:id="845827207">
          <w:marLeft w:val="0"/>
          <w:marRight w:val="0"/>
          <w:marTop w:val="0"/>
          <w:marBottom w:val="0"/>
          <w:divBdr>
            <w:top w:val="none" w:sz="0" w:space="0" w:color="auto"/>
            <w:left w:val="none" w:sz="0" w:space="0" w:color="auto"/>
            <w:bottom w:val="none" w:sz="0" w:space="0" w:color="auto"/>
            <w:right w:val="none" w:sz="0" w:space="0" w:color="auto"/>
          </w:divBdr>
          <w:divsChild>
            <w:div w:id="437214709">
              <w:marLeft w:val="0"/>
              <w:marRight w:val="0"/>
              <w:marTop w:val="0"/>
              <w:marBottom w:val="0"/>
              <w:divBdr>
                <w:top w:val="none" w:sz="0" w:space="0" w:color="auto"/>
                <w:left w:val="none" w:sz="0" w:space="0" w:color="auto"/>
                <w:bottom w:val="none" w:sz="0" w:space="0" w:color="auto"/>
                <w:right w:val="none" w:sz="0" w:space="0" w:color="auto"/>
              </w:divBdr>
              <w:divsChild>
                <w:div w:id="317654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42859">
      <w:bodyDiv w:val="1"/>
      <w:marLeft w:val="0"/>
      <w:marRight w:val="0"/>
      <w:marTop w:val="0"/>
      <w:marBottom w:val="0"/>
      <w:divBdr>
        <w:top w:val="none" w:sz="0" w:space="0" w:color="auto"/>
        <w:left w:val="none" w:sz="0" w:space="0" w:color="auto"/>
        <w:bottom w:val="none" w:sz="0" w:space="0" w:color="auto"/>
        <w:right w:val="none" w:sz="0" w:space="0" w:color="auto"/>
      </w:divBdr>
    </w:div>
    <w:div w:id="230426932">
      <w:bodyDiv w:val="1"/>
      <w:marLeft w:val="0"/>
      <w:marRight w:val="0"/>
      <w:marTop w:val="0"/>
      <w:marBottom w:val="0"/>
      <w:divBdr>
        <w:top w:val="none" w:sz="0" w:space="0" w:color="auto"/>
        <w:left w:val="none" w:sz="0" w:space="0" w:color="auto"/>
        <w:bottom w:val="none" w:sz="0" w:space="0" w:color="auto"/>
        <w:right w:val="none" w:sz="0" w:space="0" w:color="auto"/>
      </w:divBdr>
      <w:divsChild>
        <w:div w:id="1388337464">
          <w:marLeft w:val="0"/>
          <w:marRight w:val="0"/>
          <w:marTop w:val="0"/>
          <w:marBottom w:val="0"/>
          <w:divBdr>
            <w:top w:val="none" w:sz="0" w:space="0" w:color="auto"/>
            <w:left w:val="none" w:sz="0" w:space="0" w:color="auto"/>
            <w:bottom w:val="none" w:sz="0" w:space="0" w:color="auto"/>
            <w:right w:val="none" w:sz="0" w:space="0" w:color="auto"/>
          </w:divBdr>
        </w:div>
        <w:div w:id="1613827186">
          <w:marLeft w:val="0"/>
          <w:marRight w:val="0"/>
          <w:marTop w:val="0"/>
          <w:marBottom w:val="0"/>
          <w:divBdr>
            <w:top w:val="none" w:sz="0" w:space="0" w:color="auto"/>
            <w:left w:val="none" w:sz="0" w:space="0" w:color="auto"/>
            <w:bottom w:val="none" w:sz="0" w:space="0" w:color="auto"/>
            <w:right w:val="none" w:sz="0" w:space="0" w:color="auto"/>
          </w:divBdr>
          <w:divsChild>
            <w:div w:id="1012781">
              <w:marLeft w:val="0"/>
              <w:marRight w:val="0"/>
              <w:marTop w:val="0"/>
              <w:marBottom w:val="0"/>
              <w:divBdr>
                <w:top w:val="none" w:sz="0" w:space="0" w:color="auto"/>
                <w:left w:val="none" w:sz="0" w:space="0" w:color="auto"/>
                <w:bottom w:val="none" w:sz="0" w:space="0" w:color="auto"/>
                <w:right w:val="none" w:sz="0" w:space="0" w:color="auto"/>
              </w:divBdr>
            </w:div>
            <w:div w:id="38432224">
              <w:marLeft w:val="0"/>
              <w:marRight w:val="0"/>
              <w:marTop w:val="0"/>
              <w:marBottom w:val="0"/>
              <w:divBdr>
                <w:top w:val="none" w:sz="0" w:space="0" w:color="auto"/>
                <w:left w:val="none" w:sz="0" w:space="0" w:color="auto"/>
                <w:bottom w:val="none" w:sz="0" w:space="0" w:color="auto"/>
                <w:right w:val="none" w:sz="0" w:space="0" w:color="auto"/>
              </w:divBdr>
            </w:div>
            <w:div w:id="39284166">
              <w:marLeft w:val="0"/>
              <w:marRight w:val="0"/>
              <w:marTop w:val="0"/>
              <w:marBottom w:val="0"/>
              <w:divBdr>
                <w:top w:val="none" w:sz="0" w:space="0" w:color="auto"/>
                <w:left w:val="none" w:sz="0" w:space="0" w:color="auto"/>
                <w:bottom w:val="none" w:sz="0" w:space="0" w:color="auto"/>
                <w:right w:val="none" w:sz="0" w:space="0" w:color="auto"/>
              </w:divBdr>
              <w:divsChild>
                <w:div w:id="352532470">
                  <w:marLeft w:val="0"/>
                  <w:marRight w:val="0"/>
                  <w:marTop w:val="0"/>
                  <w:marBottom w:val="0"/>
                  <w:divBdr>
                    <w:top w:val="none" w:sz="0" w:space="0" w:color="auto"/>
                    <w:left w:val="none" w:sz="0" w:space="0" w:color="auto"/>
                    <w:bottom w:val="none" w:sz="0" w:space="0" w:color="auto"/>
                    <w:right w:val="none" w:sz="0" w:space="0" w:color="auto"/>
                  </w:divBdr>
                  <w:divsChild>
                    <w:div w:id="1086266701">
                      <w:marLeft w:val="0"/>
                      <w:marRight w:val="0"/>
                      <w:marTop w:val="0"/>
                      <w:marBottom w:val="0"/>
                      <w:divBdr>
                        <w:top w:val="none" w:sz="0" w:space="0" w:color="auto"/>
                        <w:left w:val="none" w:sz="0" w:space="0" w:color="auto"/>
                        <w:bottom w:val="none" w:sz="0" w:space="0" w:color="auto"/>
                        <w:right w:val="none" w:sz="0" w:space="0" w:color="auto"/>
                      </w:divBdr>
                      <w:divsChild>
                        <w:div w:id="351035477">
                          <w:marLeft w:val="0"/>
                          <w:marRight w:val="0"/>
                          <w:marTop w:val="0"/>
                          <w:marBottom w:val="0"/>
                          <w:divBdr>
                            <w:top w:val="none" w:sz="0" w:space="0" w:color="auto"/>
                            <w:left w:val="none" w:sz="0" w:space="0" w:color="auto"/>
                            <w:bottom w:val="none" w:sz="0" w:space="0" w:color="auto"/>
                            <w:right w:val="none" w:sz="0" w:space="0" w:color="auto"/>
                          </w:divBdr>
                          <w:divsChild>
                            <w:div w:id="623540530">
                              <w:marLeft w:val="0"/>
                              <w:marRight w:val="0"/>
                              <w:marTop w:val="0"/>
                              <w:marBottom w:val="0"/>
                              <w:divBdr>
                                <w:top w:val="none" w:sz="0" w:space="0" w:color="auto"/>
                                <w:left w:val="none" w:sz="0" w:space="0" w:color="auto"/>
                                <w:bottom w:val="none" w:sz="0" w:space="0" w:color="auto"/>
                                <w:right w:val="none" w:sz="0" w:space="0" w:color="auto"/>
                              </w:divBdr>
                              <w:divsChild>
                                <w:div w:id="52970662">
                                  <w:marLeft w:val="0"/>
                                  <w:marRight w:val="0"/>
                                  <w:marTop w:val="0"/>
                                  <w:marBottom w:val="0"/>
                                  <w:divBdr>
                                    <w:top w:val="none" w:sz="0" w:space="0" w:color="auto"/>
                                    <w:left w:val="none" w:sz="0" w:space="0" w:color="auto"/>
                                    <w:bottom w:val="none" w:sz="0" w:space="0" w:color="auto"/>
                                    <w:right w:val="none" w:sz="0" w:space="0" w:color="auto"/>
                                  </w:divBdr>
                                  <w:divsChild>
                                    <w:div w:id="606277399">
                                      <w:marLeft w:val="0"/>
                                      <w:marRight w:val="0"/>
                                      <w:marTop w:val="0"/>
                                      <w:marBottom w:val="0"/>
                                      <w:divBdr>
                                        <w:top w:val="none" w:sz="0" w:space="0" w:color="auto"/>
                                        <w:left w:val="none" w:sz="0" w:space="0" w:color="auto"/>
                                        <w:bottom w:val="none" w:sz="0" w:space="0" w:color="auto"/>
                                        <w:right w:val="none" w:sz="0" w:space="0" w:color="auto"/>
                                      </w:divBdr>
                                      <w:divsChild>
                                        <w:div w:id="1161383529">
                                          <w:marLeft w:val="0"/>
                                          <w:marRight w:val="0"/>
                                          <w:marTop w:val="0"/>
                                          <w:marBottom w:val="0"/>
                                          <w:divBdr>
                                            <w:top w:val="none" w:sz="0" w:space="0" w:color="auto"/>
                                            <w:left w:val="none" w:sz="0" w:space="0" w:color="auto"/>
                                            <w:bottom w:val="none" w:sz="0" w:space="0" w:color="auto"/>
                                            <w:right w:val="none" w:sz="0" w:space="0" w:color="auto"/>
                                          </w:divBdr>
                                          <w:divsChild>
                                            <w:div w:id="995497440">
                                              <w:marLeft w:val="0"/>
                                              <w:marRight w:val="0"/>
                                              <w:marTop w:val="0"/>
                                              <w:marBottom w:val="0"/>
                                              <w:divBdr>
                                                <w:top w:val="none" w:sz="0" w:space="0" w:color="auto"/>
                                                <w:left w:val="none" w:sz="0" w:space="0" w:color="auto"/>
                                                <w:bottom w:val="none" w:sz="0" w:space="0" w:color="auto"/>
                                                <w:right w:val="none" w:sz="0" w:space="0" w:color="auto"/>
                                              </w:divBdr>
                                              <w:divsChild>
                                                <w:div w:id="1726492133">
                                                  <w:marLeft w:val="0"/>
                                                  <w:marRight w:val="0"/>
                                                  <w:marTop w:val="0"/>
                                                  <w:marBottom w:val="0"/>
                                                  <w:divBdr>
                                                    <w:top w:val="none" w:sz="0" w:space="0" w:color="auto"/>
                                                    <w:left w:val="none" w:sz="0" w:space="0" w:color="auto"/>
                                                    <w:bottom w:val="none" w:sz="0" w:space="0" w:color="auto"/>
                                                    <w:right w:val="none" w:sz="0" w:space="0" w:color="auto"/>
                                                  </w:divBdr>
                                                  <w:divsChild>
                                                    <w:div w:id="1247307853">
                                                      <w:marLeft w:val="0"/>
                                                      <w:marRight w:val="0"/>
                                                      <w:marTop w:val="0"/>
                                                      <w:marBottom w:val="0"/>
                                                      <w:divBdr>
                                                        <w:top w:val="none" w:sz="0" w:space="0" w:color="auto"/>
                                                        <w:left w:val="none" w:sz="0" w:space="0" w:color="auto"/>
                                                        <w:bottom w:val="none" w:sz="0" w:space="0" w:color="auto"/>
                                                        <w:right w:val="none" w:sz="0" w:space="0" w:color="auto"/>
                                                      </w:divBdr>
                                                      <w:divsChild>
                                                        <w:div w:id="232814275">
                                                          <w:marLeft w:val="0"/>
                                                          <w:marRight w:val="0"/>
                                                          <w:marTop w:val="0"/>
                                                          <w:marBottom w:val="0"/>
                                                          <w:divBdr>
                                                            <w:top w:val="none" w:sz="0" w:space="0" w:color="auto"/>
                                                            <w:left w:val="none" w:sz="0" w:space="0" w:color="auto"/>
                                                            <w:bottom w:val="none" w:sz="0" w:space="0" w:color="auto"/>
                                                            <w:right w:val="none" w:sz="0" w:space="0" w:color="auto"/>
                                                          </w:divBdr>
                                                          <w:divsChild>
                                                            <w:div w:id="1726179095">
                                                              <w:marLeft w:val="0"/>
                                                              <w:marRight w:val="0"/>
                                                              <w:marTop w:val="0"/>
                                                              <w:marBottom w:val="0"/>
                                                              <w:divBdr>
                                                                <w:top w:val="none" w:sz="0" w:space="0" w:color="auto"/>
                                                                <w:left w:val="none" w:sz="0" w:space="0" w:color="auto"/>
                                                                <w:bottom w:val="none" w:sz="0" w:space="0" w:color="auto"/>
                                                                <w:right w:val="none" w:sz="0" w:space="0" w:color="auto"/>
                                                              </w:divBdr>
                                                              <w:divsChild>
                                                                <w:div w:id="77949585">
                                                                  <w:marLeft w:val="0"/>
                                                                  <w:marRight w:val="0"/>
                                                                  <w:marTop w:val="0"/>
                                                                  <w:marBottom w:val="0"/>
                                                                  <w:divBdr>
                                                                    <w:top w:val="none" w:sz="0" w:space="0" w:color="auto"/>
                                                                    <w:left w:val="none" w:sz="0" w:space="0" w:color="auto"/>
                                                                    <w:bottom w:val="none" w:sz="0" w:space="0" w:color="auto"/>
                                                                    <w:right w:val="none" w:sz="0" w:space="0" w:color="auto"/>
                                                                  </w:divBdr>
                                                                  <w:divsChild>
                                                                    <w:div w:id="1366520316">
                                                                      <w:marLeft w:val="0"/>
                                                                      <w:marRight w:val="0"/>
                                                                      <w:marTop w:val="0"/>
                                                                      <w:marBottom w:val="0"/>
                                                                      <w:divBdr>
                                                                        <w:top w:val="none" w:sz="0" w:space="0" w:color="auto"/>
                                                                        <w:left w:val="none" w:sz="0" w:space="0" w:color="auto"/>
                                                                        <w:bottom w:val="none" w:sz="0" w:space="0" w:color="auto"/>
                                                                        <w:right w:val="none" w:sz="0" w:space="0" w:color="auto"/>
                                                                      </w:divBdr>
                                                                      <w:divsChild>
                                                                        <w:div w:id="410543772">
                                                                          <w:marLeft w:val="0"/>
                                                                          <w:marRight w:val="0"/>
                                                                          <w:marTop w:val="0"/>
                                                                          <w:marBottom w:val="0"/>
                                                                          <w:divBdr>
                                                                            <w:top w:val="none" w:sz="0" w:space="0" w:color="auto"/>
                                                                            <w:left w:val="none" w:sz="0" w:space="0" w:color="auto"/>
                                                                            <w:bottom w:val="none" w:sz="0" w:space="0" w:color="auto"/>
                                                                            <w:right w:val="none" w:sz="0" w:space="0" w:color="auto"/>
                                                                          </w:divBdr>
                                                                        </w:div>
                                                                        <w:div w:id="586772388">
                                                                          <w:marLeft w:val="0"/>
                                                                          <w:marRight w:val="0"/>
                                                                          <w:marTop w:val="0"/>
                                                                          <w:marBottom w:val="0"/>
                                                                          <w:divBdr>
                                                                            <w:top w:val="none" w:sz="0" w:space="0" w:color="auto"/>
                                                                            <w:left w:val="none" w:sz="0" w:space="0" w:color="auto"/>
                                                                            <w:bottom w:val="none" w:sz="0" w:space="0" w:color="auto"/>
                                                                            <w:right w:val="none" w:sz="0" w:space="0" w:color="auto"/>
                                                                          </w:divBdr>
                                                                        </w:div>
                                                                        <w:div w:id="1694762960">
                                                                          <w:marLeft w:val="0"/>
                                                                          <w:marRight w:val="0"/>
                                                                          <w:marTop w:val="0"/>
                                                                          <w:marBottom w:val="0"/>
                                                                          <w:divBdr>
                                                                            <w:top w:val="none" w:sz="0" w:space="0" w:color="auto"/>
                                                                            <w:left w:val="none" w:sz="0" w:space="0" w:color="auto"/>
                                                                            <w:bottom w:val="none" w:sz="0" w:space="0" w:color="auto"/>
                                                                            <w:right w:val="none" w:sz="0" w:space="0" w:color="auto"/>
                                                                          </w:divBdr>
                                                                          <w:divsChild>
                                                                            <w:div w:id="932517221">
                                                                              <w:marLeft w:val="0"/>
                                                                              <w:marRight w:val="0"/>
                                                                              <w:marTop w:val="0"/>
                                                                              <w:marBottom w:val="0"/>
                                                                              <w:divBdr>
                                                                                <w:top w:val="none" w:sz="0" w:space="0" w:color="auto"/>
                                                                                <w:left w:val="none" w:sz="0" w:space="0" w:color="auto"/>
                                                                                <w:bottom w:val="none" w:sz="0" w:space="0" w:color="auto"/>
                                                                                <w:right w:val="none" w:sz="0" w:space="0" w:color="auto"/>
                                                                              </w:divBdr>
                                                                              <w:divsChild>
                                                                                <w:div w:id="139079241">
                                                                                  <w:marLeft w:val="0"/>
                                                                                  <w:marRight w:val="0"/>
                                                                                  <w:marTop w:val="0"/>
                                                                                  <w:marBottom w:val="0"/>
                                                                                  <w:divBdr>
                                                                                    <w:top w:val="none" w:sz="0" w:space="0" w:color="auto"/>
                                                                                    <w:left w:val="none" w:sz="0" w:space="0" w:color="auto"/>
                                                                                    <w:bottom w:val="none" w:sz="0" w:space="0" w:color="auto"/>
                                                                                    <w:right w:val="none" w:sz="0" w:space="0" w:color="auto"/>
                                                                                  </w:divBdr>
                                                                                  <w:divsChild>
                                                                                    <w:div w:id="773287697">
                                                                                      <w:marLeft w:val="0"/>
                                                                                      <w:marRight w:val="0"/>
                                                                                      <w:marTop w:val="0"/>
                                                                                      <w:marBottom w:val="0"/>
                                                                                      <w:divBdr>
                                                                                        <w:top w:val="none" w:sz="0" w:space="0" w:color="auto"/>
                                                                                        <w:left w:val="none" w:sz="0" w:space="0" w:color="auto"/>
                                                                                        <w:bottom w:val="none" w:sz="0" w:space="0" w:color="auto"/>
                                                                                        <w:right w:val="none" w:sz="0" w:space="0" w:color="auto"/>
                                                                                      </w:divBdr>
                                                                                      <w:divsChild>
                                                                                        <w:div w:id="1500348303">
                                                                                          <w:marLeft w:val="0"/>
                                                                                          <w:marRight w:val="0"/>
                                                                                          <w:marTop w:val="0"/>
                                                                                          <w:marBottom w:val="0"/>
                                                                                          <w:divBdr>
                                                                                            <w:top w:val="none" w:sz="0" w:space="0" w:color="auto"/>
                                                                                            <w:left w:val="none" w:sz="0" w:space="0" w:color="auto"/>
                                                                                            <w:bottom w:val="none" w:sz="0" w:space="0" w:color="auto"/>
                                                                                            <w:right w:val="none" w:sz="0" w:space="0" w:color="auto"/>
                                                                                          </w:divBdr>
                                                                                          <w:divsChild>
                                                                                            <w:div w:id="666135672">
                                                                                              <w:marLeft w:val="0"/>
                                                                                              <w:marRight w:val="0"/>
                                                                                              <w:marTop w:val="0"/>
                                                                                              <w:marBottom w:val="0"/>
                                                                                              <w:divBdr>
                                                                                                <w:top w:val="none" w:sz="0" w:space="0" w:color="auto"/>
                                                                                                <w:left w:val="none" w:sz="0" w:space="0" w:color="auto"/>
                                                                                                <w:bottom w:val="none" w:sz="0" w:space="0" w:color="auto"/>
                                                                                                <w:right w:val="none" w:sz="0" w:space="0" w:color="auto"/>
                                                                                              </w:divBdr>
                                                                                              <w:divsChild>
                                                                                                <w:div w:id="2033679226">
                                                                                                  <w:marLeft w:val="0"/>
                                                                                                  <w:marRight w:val="0"/>
                                                                                                  <w:marTop w:val="0"/>
                                                                                                  <w:marBottom w:val="0"/>
                                                                                                  <w:divBdr>
                                                                                                    <w:top w:val="none" w:sz="0" w:space="0" w:color="auto"/>
                                                                                                    <w:left w:val="none" w:sz="0" w:space="0" w:color="auto"/>
                                                                                                    <w:bottom w:val="none" w:sz="0" w:space="0" w:color="auto"/>
                                                                                                    <w:right w:val="none" w:sz="0" w:space="0" w:color="auto"/>
                                                                                                  </w:divBdr>
                                                                                                  <w:divsChild>
                                                                                                    <w:div w:id="199248284">
                                                                                                      <w:marLeft w:val="0"/>
                                                                                                      <w:marRight w:val="0"/>
                                                                                                      <w:marTop w:val="0"/>
                                                                                                      <w:marBottom w:val="0"/>
                                                                                                      <w:divBdr>
                                                                                                        <w:top w:val="none" w:sz="0" w:space="0" w:color="auto"/>
                                                                                                        <w:left w:val="none" w:sz="0" w:space="0" w:color="auto"/>
                                                                                                        <w:bottom w:val="none" w:sz="0" w:space="0" w:color="auto"/>
                                                                                                        <w:right w:val="none" w:sz="0" w:space="0" w:color="auto"/>
                                                                                                      </w:divBdr>
                                                                                                      <w:divsChild>
                                                                                                        <w:div w:id="87504443">
                                                                                                          <w:marLeft w:val="0"/>
                                                                                                          <w:marRight w:val="0"/>
                                                                                                          <w:marTop w:val="0"/>
                                                                                                          <w:marBottom w:val="0"/>
                                                                                                          <w:divBdr>
                                                                                                            <w:top w:val="none" w:sz="0" w:space="0" w:color="auto"/>
                                                                                                            <w:left w:val="none" w:sz="0" w:space="0" w:color="auto"/>
                                                                                                            <w:bottom w:val="none" w:sz="0" w:space="0" w:color="auto"/>
                                                                                                            <w:right w:val="none" w:sz="0" w:space="0" w:color="auto"/>
                                                                                                          </w:divBdr>
                                                                                                          <w:divsChild>
                                                                                                            <w:div w:id="1292786257">
                                                                                                              <w:marLeft w:val="0"/>
                                                                                                              <w:marRight w:val="0"/>
                                                                                                              <w:marTop w:val="0"/>
                                                                                                              <w:marBottom w:val="0"/>
                                                                                                              <w:divBdr>
                                                                                                                <w:top w:val="none" w:sz="0" w:space="0" w:color="auto"/>
                                                                                                                <w:left w:val="none" w:sz="0" w:space="0" w:color="auto"/>
                                                                                                                <w:bottom w:val="none" w:sz="0" w:space="0" w:color="auto"/>
                                                                                                                <w:right w:val="none" w:sz="0" w:space="0" w:color="auto"/>
                                                                                                              </w:divBdr>
                                                                                                              <w:divsChild>
                                                                                                                <w:div w:id="275410847">
                                                                                                                  <w:marLeft w:val="0"/>
                                                                                                                  <w:marRight w:val="0"/>
                                                                                                                  <w:marTop w:val="0"/>
                                                                                                                  <w:marBottom w:val="0"/>
                                                                                                                  <w:divBdr>
                                                                                                                    <w:top w:val="none" w:sz="0" w:space="0" w:color="auto"/>
                                                                                                                    <w:left w:val="none" w:sz="0" w:space="0" w:color="auto"/>
                                                                                                                    <w:bottom w:val="none" w:sz="0" w:space="0" w:color="auto"/>
                                                                                                                    <w:right w:val="none" w:sz="0" w:space="0" w:color="auto"/>
                                                                                                                  </w:divBdr>
                                                                                                                  <w:divsChild>
                                                                                                                    <w:div w:id="1167937575">
                                                                                                                      <w:marLeft w:val="0"/>
                                                                                                                      <w:marRight w:val="0"/>
                                                                                                                      <w:marTop w:val="0"/>
                                                                                                                      <w:marBottom w:val="0"/>
                                                                                                                      <w:divBdr>
                                                                                                                        <w:top w:val="none" w:sz="0" w:space="0" w:color="auto"/>
                                                                                                                        <w:left w:val="none" w:sz="0" w:space="0" w:color="auto"/>
                                                                                                                        <w:bottom w:val="none" w:sz="0" w:space="0" w:color="auto"/>
                                                                                                                        <w:right w:val="none" w:sz="0" w:space="0" w:color="auto"/>
                                                                                                                      </w:divBdr>
                                                                                                                      <w:divsChild>
                                                                                                                        <w:div w:id="43414328">
                                                                                                                          <w:marLeft w:val="0"/>
                                                                                                                          <w:marRight w:val="0"/>
                                                                                                                          <w:marTop w:val="0"/>
                                                                                                                          <w:marBottom w:val="0"/>
                                                                                                                          <w:divBdr>
                                                                                                                            <w:top w:val="none" w:sz="0" w:space="0" w:color="auto"/>
                                                                                                                            <w:left w:val="none" w:sz="0" w:space="0" w:color="auto"/>
                                                                                                                            <w:bottom w:val="none" w:sz="0" w:space="0" w:color="auto"/>
                                                                                                                            <w:right w:val="none" w:sz="0" w:space="0" w:color="auto"/>
                                                                                                                          </w:divBdr>
                                                                                                                          <w:divsChild>
                                                                                                                            <w:div w:id="1966689479">
                                                                                                                              <w:marLeft w:val="0"/>
                                                                                                                              <w:marRight w:val="0"/>
                                                                                                                              <w:marTop w:val="0"/>
                                                                                                                              <w:marBottom w:val="0"/>
                                                                                                                              <w:divBdr>
                                                                                                                                <w:top w:val="none" w:sz="0" w:space="0" w:color="auto"/>
                                                                                                                                <w:left w:val="none" w:sz="0" w:space="0" w:color="auto"/>
                                                                                                                                <w:bottom w:val="none" w:sz="0" w:space="0" w:color="auto"/>
                                                                                                                                <w:right w:val="none" w:sz="0" w:space="0" w:color="auto"/>
                                                                                                                              </w:divBdr>
                                                                                                                              <w:divsChild>
                                                                                                                                <w:div w:id="1050151142">
                                                                                                                                  <w:marLeft w:val="0"/>
                                                                                                                                  <w:marRight w:val="0"/>
                                                                                                                                  <w:marTop w:val="0"/>
                                                                                                                                  <w:marBottom w:val="0"/>
                                                                                                                                  <w:divBdr>
                                                                                                                                    <w:top w:val="none" w:sz="0" w:space="0" w:color="auto"/>
                                                                                                                                    <w:left w:val="none" w:sz="0" w:space="0" w:color="auto"/>
                                                                                                                                    <w:bottom w:val="none" w:sz="0" w:space="0" w:color="auto"/>
                                                                                                                                    <w:right w:val="none" w:sz="0" w:space="0" w:color="auto"/>
                                                                                                                                  </w:divBdr>
                                                                                                                                  <w:divsChild>
                                                                                                                                    <w:div w:id="604195366">
                                                                                                                                      <w:marLeft w:val="0"/>
                                                                                                                                      <w:marRight w:val="0"/>
                                                                                                                                      <w:marTop w:val="0"/>
                                                                                                                                      <w:marBottom w:val="0"/>
                                                                                                                                      <w:divBdr>
                                                                                                                                        <w:top w:val="none" w:sz="0" w:space="0" w:color="auto"/>
                                                                                                                                        <w:left w:val="none" w:sz="0" w:space="0" w:color="auto"/>
                                                                                                                                        <w:bottom w:val="none" w:sz="0" w:space="0" w:color="auto"/>
                                                                                                                                        <w:right w:val="none" w:sz="0" w:space="0" w:color="auto"/>
                                                                                                                                      </w:divBdr>
                                                                                                                                      <w:divsChild>
                                                                                                                                        <w:div w:id="201982583">
                                                                                                                                          <w:marLeft w:val="0"/>
                                                                                                                                          <w:marRight w:val="0"/>
                                                                                                                                          <w:marTop w:val="0"/>
                                                                                                                                          <w:marBottom w:val="0"/>
                                                                                                                                          <w:divBdr>
                                                                                                                                            <w:top w:val="none" w:sz="0" w:space="0" w:color="auto"/>
                                                                                                                                            <w:left w:val="none" w:sz="0" w:space="0" w:color="auto"/>
                                                                                                                                            <w:bottom w:val="none" w:sz="0" w:space="0" w:color="auto"/>
                                                                                                                                            <w:right w:val="none" w:sz="0" w:space="0" w:color="auto"/>
                                                                                                                                          </w:divBdr>
                                                                                                                                          <w:divsChild>
                                                                                                                                            <w:div w:id="1560750013">
                                                                                                                                              <w:marLeft w:val="0"/>
                                                                                                                                              <w:marRight w:val="0"/>
                                                                                                                                              <w:marTop w:val="0"/>
                                                                                                                                              <w:marBottom w:val="0"/>
                                                                                                                                              <w:divBdr>
                                                                                                                                                <w:top w:val="none" w:sz="0" w:space="0" w:color="auto"/>
                                                                                                                                                <w:left w:val="none" w:sz="0" w:space="0" w:color="auto"/>
                                                                                                                                                <w:bottom w:val="none" w:sz="0" w:space="0" w:color="auto"/>
                                                                                                                                                <w:right w:val="none" w:sz="0" w:space="0" w:color="auto"/>
                                                                                                                                              </w:divBdr>
                                                                                                                                              <w:divsChild>
                                                                                                                                                <w:div w:id="809395723">
                                                                                                                                                  <w:marLeft w:val="0"/>
                                                                                                                                                  <w:marRight w:val="0"/>
                                                                                                                                                  <w:marTop w:val="0"/>
                                                                                                                                                  <w:marBottom w:val="0"/>
                                                                                                                                                  <w:divBdr>
                                                                                                                                                    <w:top w:val="none" w:sz="0" w:space="0" w:color="auto"/>
                                                                                                                                                    <w:left w:val="none" w:sz="0" w:space="0" w:color="auto"/>
                                                                                                                                                    <w:bottom w:val="none" w:sz="0" w:space="0" w:color="auto"/>
                                                                                                                                                    <w:right w:val="none" w:sz="0" w:space="0" w:color="auto"/>
                                                                                                                                                  </w:divBdr>
                                                                                                                                                  <w:divsChild>
                                                                                                                                                    <w:div w:id="10647355">
                                                                                                                                                      <w:marLeft w:val="0"/>
                                                                                                                                                      <w:marRight w:val="0"/>
                                                                                                                                                      <w:marTop w:val="0"/>
                                                                                                                                                      <w:marBottom w:val="0"/>
                                                                                                                                                      <w:divBdr>
                                                                                                                                                        <w:top w:val="none" w:sz="0" w:space="0" w:color="auto"/>
                                                                                                                                                        <w:left w:val="none" w:sz="0" w:space="0" w:color="auto"/>
                                                                                                                                                        <w:bottom w:val="none" w:sz="0" w:space="0" w:color="auto"/>
                                                                                                                                                        <w:right w:val="none" w:sz="0" w:space="0" w:color="auto"/>
                                                                                                                                                      </w:divBdr>
                                                                                                                                                      <w:divsChild>
                                                                                                                                                        <w:div w:id="1848980527">
                                                                                                                                                          <w:marLeft w:val="0"/>
                                                                                                                                                          <w:marRight w:val="0"/>
                                                                                                                                                          <w:marTop w:val="0"/>
                                                                                                                                                          <w:marBottom w:val="0"/>
                                                                                                                                                          <w:divBdr>
                                                                                                                                                            <w:top w:val="none" w:sz="0" w:space="0" w:color="auto"/>
                                                                                                                                                            <w:left w:val="none" w:sz="0" w:space="0" w:color="auto"/>
                                                                                                                                                            <w:bottom w:val="none" w:sz="0" w:space="0" w:color="auto"/>
                                                                                                                                                            <w:right w:val="none" w:sz="0" w:space="0" w:color="auto"/>
                                                                                                                                                          </w:divBdr>
                                                                                                                                                          <w:divsChild>
                                                                                                                                                            <w:div w:id="952058307">
                                                                                                                                                              <w:marLeft w:val="0"/>
                                                                                                                                                              <w:marRight w:val="0"/>
                                                                                                                                                              <w:marTop w:val="0"/>
                                                                                                                                                              <w:marBottom w:val="0"/>
                                                                                                                                                              <w:divBdr>
                                                                                                                                                                <w:top w:val="none" w:sz="0" w:space="0" w:color="auto"/>
                                                                                                                                                                <w:left w:val="none" w:sz="0" w:space="0" w:color="auto"/>
                                                                                                                                                                <w:bottom w:val="none" w:sz="0" w:space="0" w:color="auto"/>
                                                                                                                                                                <w:right w:val="none" w:sz="0" w:space="0" w:color="auto"/>
                                                                                                                                                              </w:divBdr>
                                                                                                                                                              <w:divsChild>
                                                                                                                                                                <w:div w:id="1718776414">
                                                                                                                                                                  <w:marLeft w:val="0"/>
                                                                                                                                                                  <w:marRight w:val="0"/>
                                                                                                                                                                  <w:marTop w:val="0"/>
                                                                                                                                                                  <w:marBottom w:val="0"/>
                                                                                                                                                                  <w:divBdr>
                                                                                                                                                                    <w:top w:val="none" w:sz="0" w:space="0" w:color="auto"/>
                                                                                                                                                                    <w:left w:val="none" w:sz="0" w:space="0" w:color="auto"/>
                                                                                                                                                                    <w:bottom w:val="none" w:sz="0" w:space="0" w:color="auto"/>
                                                                                                                                                                    <w:right w:val="none" w:sz="0" w:space="0" w:color="auto"/>
                                                                                                                                                                  </w:divBdr>
                                                                                                                                                                  <w:divsChild>
                                                                                                                                                                    <w:div w:id="475490704">
                                                                                                                                                                      <w:marLeft w:val="0"/>
                                                                                                                                                                      <w:marRight w:val="0"/>
                                                                                                                                                                      <w:marTop w:val="0"/>
                                                                                                                                                                      <w:marBottom w:val="0"/>
                                                                                                                                                                      <w:divBdr>
                                                                                                                                                                        <w:top w:val="none" w:sz="0" w:space="0" w:color="auto"/>
                                                                                                                                                                        <w:left w:val="none" w:sz="0" w:space="0" w:color="auto"/>
                                                                                                                                                                        <w:bottom w:val="none" w:sz="0" w:space="0" w:color="auto"/>
                                                                                                                                                                        <w:right w:val="none" w:sz="0" w:space="0" w:color="auto"/>
                                                                                                                                                                      </w:divBdr>
                                                                                                                                                                      <w:divsChild>
                                                                                                                                                                        <w:div w:id="695084425">
                                                                                                                                                                          <w:marLeft w:val="0"/>
                                                                                                                                                                          <w:marRight w:val="0"/>
                                                                                                                                                                          <w:marTop w:val="0"/>
                                                                                                                                                                          <w:marBottom w:val="0"/>
                                                                                                                                                                          <w:divBdr>
                                                                                                                                                                            <w:top w:val="none" w:sz="0" w:space="0" w:color="auto"/>
                                                                                                                                                                            <w:left w:val="none" w:sz="0" w:space="0" w:color="auto"/>
                                                                                                                                                                            <w:bottom w:val="none" w:sz="0" w:space="0" w:color="auto"/>
                                                                                                                                                                            <w:right w:val="none" w:sz="0" w:space="0" w:color="auto"/>
                                                                                                                                                                          </w:divBdr>
                                                                                                                                                                          <w:divsChild>
                                                                                                                                                                            <w:div w:id="222107837">
                                                                                                                                                                              <w:marLeft w:val="0"/>
                                                                                                                                                                              <w:marRight w:val="0"/>
                                                                                                                                                                              <w:marTop w:val="0"/>
                                                                                                                                                                              <w:marBottom w:val="0"/>
                                                                                                                                                                              <w:divBdr>
                                                                                                                                                                                <w:top w:val="none" w:sz="0" w:space="0" w:color="auto"/>
                                                                                                                                                                                <w:left w:val="none" w:sz="0" w:space="0" w:color="auto"/>
                                                                                                                                                                                <w:bottom w:val="none" w:sz="0" w:space="0" w:color="auto"/>
                                                                                                                                                                                <w:right w:val="none" w:sz="0" w:space="0" w:color="auto"/>
                                                                                                                                                                              </w:divBdr>
                                                                                                                                                                              <w:divsChild>
                                                                                                                                                                                <w:div w:id="1777208154">
                                                                                                                                                                                  <w:marLeft w:val="0"/>
                                                                                                                                                                                  <w:marRight w:val="0"/>
                                                                                                                                                                                  <w:marTop w:val="0"/>
                                                                                                                                                                                  <w:marBottom w:val="0"/>
                                                                                                                                                                                  <w:divBdr>
                                                                                                                                                                                    <w:top w:val="none" w:sz="0" w:space="0" w:color="auto"/>
                                                                                                                                                                                    <w:left w:val="none" w:sz="0" w:space="0" w:color="auto"/>
                                                                                                                                                                                    <w:bottom w:val="none" w:sz="0" w:space="0" w:color="auto"/>
                                                                                                                                                                                    <w:right w:val="none" w:sz="0" w:space="0" w:color="auto"/>
                                                                                                                                                                                  </w:divBdr>
                                                                                                                                                                                  <w:divsChild>
                                                                                                                                                                                    <w:div w:id="1586182858">
                                                                                                                                                                                      <w:marLeft w:val="0"/>
                                                                                                                                                                                      <w:marRight w:val="0"/>
                                                                                                                                                                                      <w:marTop w:val="0"/>
                                                                                                                                                                                      <w:marBottom w:val="0"/>
                                                                                                                                                                                      <w:divBdr>
                                                                                                                                                                                        <w:top w:val="none" w:sz="0" w:space="0" w:color="auto"/>
                                                                                                                                                                                        <w:left w:val="none" w:sz="0" w:space="0" w:color="auto"/>
                                                                                                                                                                                        <w:bottom w:val="none" w:sz="0" w:space="0" w:color="auto"/>
                                                                                                                                                                                        <w:right w:val="none" w:sz="0" w:space="0" w:color="auto"/>
                                                                                                                                                                                      </w:divBdr>
                                                                                                                                                                                      <w:divsChild>
                                                                                                                                                                                        <w:div w:id="182130058">
                                                                                                                                                                                          <w:marLeft w:val="0"/>
                                                                                                                                                                                          <w:marRight w:val="0"/>
                                                                                                                                                                                          <w:marTop w:val="0"/>
                                                                                                                                                                                          <w:marBottom w:val="0"/>
                                                                                                                                                                                          <w:divBdr>
                                                                                                                                                                                            <w:top w:val="none" w:sz="0" w:space="0" w:color="auto"/>
                                                                                                                                                                                            <w:left w:val="none" w:sz="0" w:space="0" w:color="auto"/>
                                                                                                                                                                                            <w:bottom w:val="none" w:sz="0" w:space="0" w:color="auto"/>
                                                                                                                                                                                            <w:right w:val="none" w:sz="0" w:space="0" w:color="auto"/>
                                                                                                                                                                                          </w:divBdr>
                                                                                                                                                                                          <w:divsChild>
                                                                                                                                                                                            <w:div w:id="118379066">
                                                                                                                                                                                              <w:marLeft w:val="0"/>
                                                                                                                                                                                              <w:marRight w:val="0"/>
                                                                                                                                                                                              <w:marTop w:val="0"/>
                                                                                                                                                                                              <w:marBottom w:val="0"/>
                                                                                                                                                                                              <w:divBdr>
                                                                                                                                                                                                <w:top w:val="none" w:sz="0" w:space="0" w:color="auto"/>
                                                                                                                                                                                                <w:left w:val="none" w:sz="0" w:space="0" w:color="auto"/>
                                                                                                                                                                                                <w:bottom w:val="none" w:sz="0" w:space="0" w:color="auto"/>
                                                                                                                                                                                                <w:right w:val="none" w:sz="0" w:space="0" w:color="auto"/>
                                                                                                                                                                                              </w:divBdr>
                                                                                                                                                                                              <w:divsChild>
                                                                                                                                                                                                <w:div w:id="506752648">
                                                                                                                                                                                                  <w:marLeft w:val="0"/>
                                                                                                                                                                                                  <w:marRight w:val="0"/>
                                                                                                                                                                                                  <w:marTop w:val="0"/>
                                                                                                                                                                                                  <w:marBottom w:val="0"/>
                                                                                                                                                                                                  <w:divBdr>
                                                                                                                                                                                                    <w:top w:val="none" w:sz="0" w:space="0" w:color="auto"/>
                                                                                                                                                                                                    <w:left w:val="none" w:sz="0" w:space="0" w:color="auto"/>
                                                                                                                                                                                                    <w:bottom w:val="none" w:sz="0" w:space="0" w:color="auto"/>
                                                                                                                                                                                                    <w:right w:val="none" w:sz="0" w:space="0" w:color="auto"/>
                                                                                                                                                                                                  </w:divBdr>
                                                                                                                                                                                                  <w:divsChild>
                                                                                                                                                                                                    <w:div w:id="1546406211">
                                                                                                                                                                                                      <w:marLeft w:val="0"/>
                                                                                                                                                                                                      <w:marRight w:val="0"/>
                                                                                                                                                                                                      <w:marTop w:val="0"/>
                                                                                                                                                                                                      <w:marBottom w:val="0"/>
                                                                                                                                                                                                      <w:divBdr>
                                                                                                                                                                                                        <w:top w:val="none" w:sz="0" w:space="0" w:color="auto"/>
                                                                                                                                                                                                        <w:left w:val="none" w:sz="0" w:space="0" w:color="auto"/>
                                                                                                                                                                                                        <w:bottom w:val="none" w:sz="0" w:space="0" w:color="auto"/>
                                                                                                                                                                                                        <w:right w:val="none" w:sz="0" w:space="0" w:color="auto"/>
                                                                                                                                                                                                      </w:divBdr>
                                                                                                                                                                                                      <w:divsChild>
                                                                                                                                                                                                        <w:div w:id="744380">
                                                                                                                                                                                                          <w:marLeft w:val="0"/>
                                                                                                                                                                                                          <w:marRight w:val="0"/>
                                                                                                                                                                                                          <w:marTop w:val="0"/>
                                                                                                                                                                                                          <w:marBottom w:val="0"/>
                                                                                                                                                                                                          <w:divBdr>
                                                                                                                                                                                                            <w:top w:val="none" w:sz="0" w:space="0" w:color="auto"/>
                                                                                                                                                                                                            <w:left w:val="none" w:sz="0" w:space="0" w:color="auto"/>
                                                                                                                                                                                                            <w:bottom w:val="none" w:sz="0" w:space="0" w:color="auto"/>
                                                                                                                                                                                                            <w:right w:val="none" w:sz="0" w:space="0" w:color="auto"/>
                                                                                                                                                                                                          </w:divBdr>
                                                                                                                                                                                                          <w:divsChild>
                                                                                                                                                                                                            <w:div w:id="67189294">
                                                                                                                                                                                                              <w:marLeft w:val="0"/>
                                                                                                                                                                                                              <w:marRight w:val="0"/>
                                                                                                                                                                                                              <w:marTop w:val="0"/>
                                                                                                                                                                                                              <w:marBottom w:val="0"/>
                                                                                                                                                                                                              <w:divBdr>
                                                                                                                                                                                                                <w:top w:val="none" w:sz="0" w:space="0" w:color="auto"/>
                                                                                                                                                                                                                <w:left w:val="none" w:sz="0" w:space="0" w:color="auto"/>
                                                                                                                                                                                                                <w:bottom w:val="none" w:sz="0" w:space="0" w:color="auto"/>
                                                                                                                                                                                                                <w:right w:val="none" w:sz="0" w:space="0" w:color="auto"/>
                                                                                                                                                                                                              </w:divBdr>
                                                                                                                                                                                                              <w:divsChild>
                                                                                                                                                                                                                <w:div w:id="897282543">
                                                                                                                                                                                                                  <w:marLeft w:val="0"/>
                                                                                                                                                                                                                  <w:marRight w:val="0"/>
                                                                                                                                                                                                                  <w:marTop w:val="0"/>
                                                                                                                                                                                                                  <w:marBottom w:val="0"/>
                                                                                                                                                                                                                  <w:divBdr>
                                                                                                                                                                                                                    <w:top w:val="none" w:sz="0" w:space="0" w:color="auto"/>
                                                                                                                                                                                                                    <w:left w:val="none" w:sz="0" w:space="0" w:color="auto"/>
                                                                                                                                                                                                                    <w:bottom w:val="none" w:sz="0" w:space="0" w:color="auto"/>
                                                                                                                                                                                                                    <w:right w:val="none" w:sz="0" w:space="0" w:color="auto"/>
                                                                                                                                                                                                                  </w:divBdr>
                                                                                                                                                                                                                  <w:divsChild>
                                                                                                                                                                                                                    <w:div w:id="1858033064">
                                                                                                                                                                                                                      <w:marLeft w:val="0"/>
                                                                                                                                                                                                                      <w:marRight w:val="0"/>
                                                                                                                                                                                                                      <w:marTop w:val="0"/>
                                                                                                                                                                                                                      <w:marBottom w:val="0"/>
                                                                                                                                                                                                                      <w:divBdr>
                                                                                                                                                                                                                        <w:top w:val="none" w:sz="0" w:space="0" w:color="auto"/>
                                                                                                                                                                                                                        <w:left w:val="none" w:sz="0" w:space="0" w:color="auto"/>
                                                                                                                                                                                                                        <w:bottom w:val="none" w:sz="0" w:space="0" w:color="auto"/>
                                                                                                                                                                                                                        <w:right w:val="none" w:sz="0" w:space="0" w:color="auto"/>
                                                                                                                                                                                                                      </w:divBdr>
                                                                                                                                                                                                                      <w:divsChild>
                                                                                                                                                                                                                        <w:div w:id="59401162">
                                                                                                                                                                                                                          <w:marLeft w:val="0"/>
                                                                                                                                                                                                                          <w:marRight w:val="0"/>
                                                                                                                                                                                                                          <w:marTop w:val="0"/>
                                                                                                                                                                                                                          <w:marBottom w:val="0"/>
                                                                                                                                                                                                                          <w:divBdr>
                                                                                                                                                                                                                            <w:top w:val="none" w:sz="0" w:space="0" w:color="auto"/>
                                                                                                                                                                                                                            <w:left w:val="none" w:sz="0" w:space="0" w:color="auto"/>
                                                                                                                                                                                                                            <w:bottom w:val="none" w:sz="0" w:space="0" w:color="auto"/>
                                                                                                                                                                                                                            <w:right w:val="none" w:sz="0" w:space="0" w:color="auto"/>
                                                                                                                                                                                                                          </w:divBdr>
                                                                                                                                                                                                                          <w:divsChild>
                                                                                                                                                                                                                            <w:div w:id="555896063">
                                                                                                                                                                                                                              <w:marLeft w:val="0"/>
                                                                                                                                                                                                                              <w:marRight w:val="0"/>
                                                                                                                                                                                                                              <w:marTop w:val="0"/>
                                                                                                                                                                                                                              <w:marBottom w:val="0"/>
                                                                                                                                                                                                                              <w:divBdr>
                                                                                                                                                                                                                                <w:top w:val="none" w:sz="0" w:space="0" w:color="auto"/>
                                                                                                                                                                                                                                <w:left w:val="none" w:sz="0" w:space="0" w:color="auto"/>
                                                                                                                                                                                                                                <w:bottom w:val="none" w:sz="0" w:space="0" w:color="auto"/>
                                                                                                                                                                                                                                <w:right w:val="none" w:sz="0" w:space="0" w:color="auto"/>
                                                                                                                                                                                                                              </w:divBdr>
                                                                                                                                                                                                                              <w:divsChild>
                                                                                                                                                                                                                                <w:div w:id="1709602068">
                                                                                                                                                                                                                                  <w:marLeft w:val="0"/>
                                                                                                                                                                                                                                  <w:marRight w:val="0"/>
                                                                                                                                                                                                                                  <w:marTop w:val="0"/>
                                                                                                                                                                                                                                  <w:marBottom w:val="0"/>
                                                                                                                                                                                                                                  <w:divBdr>
                                                                                                                                                                                                                                    <w:top w:val="none" w:sz="0" w:space="0" w:color="auto"/>
                                                                                                                                                                                                                                    <w:left w:val="none" w:sz="0" w:space="0" w:color="auto"/>
                                                                                                                                                                                                                                    <w:bottom w:val="none" w:sz="0" w:space="0" w:color="auto"/>
                                                                                                                                                                                                                                    <w:right w:val="none" w:sz="0" w:space="0" w:color="auto"/>
                                                                                                                                                                                                                                  </w:divBdr>
                                                                                                                                                                                                                                  <w:divsChild>
                                                                                                                                                                                                                                    <w:div w:id="1060909946">
                                                                                                                                                                                                                                      <w:marLeft w:val="0"/>
                                                                                                                                                                                                                                      <w:marRight w:val="0"/>
                                                                                                                                                                                                                                      <w:marTop w:val="0"/>
                                                                                                                                                                                                                                      <w:marBottom w:val="0"/>
                                                                                                                                                                                                                                      <w:divBdr>
                                                                                                                                                                                                                                        <w:top w:val="none" w:sz="0" w:space="0" w:color="auto"/>
                                                                                                                                                                                                                                        <w:left w:val="none" w:sz="0" w:space="0" w:color="auto"/>
                                                                                                                                                                                                                                        <w:bottom w:val="none" w:sz="0" w:space="0" w:color="auto"/>
                                                                                                                                                                                                                                        <w:right w:val="none" w:sz="0" w:space="0" w:color="auto"/>
                                                                                                                                                                                                                                      </w:divBdr>
                                                                                                                                                                                                                                      <w:divsChild>
                                                                                                                                                                                                                                        <w:div w:id="445197190">
                                                                                                                                                                                                                                          <w:marLeft w:val="0"/>
                                                                                                                                                                                                                                          <w:marRight w:val="0"/>
                                                                                                                                                                                                                                          <w:marTop w:val="0"/>
                                                                                                                                                                                                                                          <w:marBottom w:val="0"/>
                                                                                                                                                                                                                                          <w:divBdr>
                                                                                                                                                                                                                                            <w:top w:val="none" w:sz="0" w:space="0" w:color="auto"/>
                                                                                                                                                                                                                                            <w:left w:val="none" w:sz="0" w:space="0" w:color="auto"/>
                                                                                                                                                                                                                                            <w:bottom w:val="none" w:sz="0" w:space="0" w:color="auto"/>
                                                                                                                                                                                                                                            <w:right w:val="none" w:sz="0" w:space="0" w:color="auto"/>
                                                                                                                                                                                                                                          </w:divBdr>
                                                                                                                                                                                                                                          <w:divsChild>
                                                                                                                                                                                                                                            <w:div w:id="2030253354">
                                                                                                                                                                                                                                              <w:marLeft w:val="0"/>
                                                                                                                                                                                                                                              <w:marRight w:val="0"/>
                                                                                                                                                                                                                                              <w:marTop w:val="0"/>
                                                                                                                                                                                                                                              <w:marBottom w:val="0"/>
                                                                                                                                                                                                                                              <w:divBdr>
                                                                                                                                                                                                                                                <w:top w:val="none" w:sz="0" w:space="0" w:color="auto"/>
                                                                                                                                                                                                                                                <w:left w:val="none" w:sz="0" w:space="0" w:color="auto"/>
                                                                                                                                                                                                                                                <w:bottom w:val="none" w:sz="0" w:space="0" w:color="auto"/>
                                                                                                                                                                                                                                                <w:right w:val="none" w:sz="0" w:space="0" w:color="auto"/>
                                                                                                                                                                                                                                              </w:divBdr>
                                                                                                                                                                                                                                              <w:divsChild>
                                                                                                                                                                                                                                                <w:div w:id="1108894670">
                                                                                                                                                                                                                                                  <w:marLeft w:val="0"/>
                                                                                                                                                                                                                                                  <w:marRight w:val="0"/>
                                                                                                                                                                                                                                                  <w:marTop w:val="0"/>
                                                                                                                                                                                                                                                  <w:marBottom w:val="0"/>
                                                                                                                                                                                                                                                  <w:divBdr>
                                                                                                                                                                                                                                                    <w:top w:val="none" w:sz="0" w:space="0" w:color="auto"/>
                                                                                                                                                                                                                                                    <w:left w:val="none" w:sz="0" w:space="0" w:color="auto"/>
                                                                                                                                                                                                                                                    <w:bottom w:val="none" w:sz="0" w:space="0" w:color="auto"/>
                                                                                                                                                                                                                                                    <w:right w:val="none" w:sz="0" w:space="0" w:color="auto"/>
                                                                                                                                                                                                                                                  </w:divBdr>
                                                                                                                                                                                                                                                  <w:divsChild>
                                                                                                                                                                                                                                                    <w:div w:id="8679790">
                                                                                                                                                                                                                                                      <w:marLeft w:val="0"/>
                                                                                                                                                                                                                                                      <w:marRight w:val="0"/>
                                                                                                                                                                                                                                                      <w:marTop w:val="0"/>
                                                                                                                                                                                                                                                      <w:marBottom w:val="0"/>
                                                                                                                                                                                                                                                      <w:divBdr>
                                                                                                                                                                                                                                                        <w:top w:val="none" w:sz="0" w:space="0" w:color="auto"/>
                                                                                                                                                                                                                                                        <w:left w:val="none" w:sz="0" w:space="0" w:color="auto"/>
                                                                                                                                                                                                                                                        <w:bottom w:val="none" w:sz="0" w:space="0" w:color="auto"/>
                                                                                                                                                                                                                                                        <w:right w:val="none" w:sz="0" w:space="0" w:color="auto"/>
                                                                                                                                                                                                                                                      </w:divBdr>
                                                                                                                                                                                                                                                      <w:divsChild>
                                                                                                                                                                                                                                                        <w:div w:id="1305618438">
                                                                                                                                                                                                                                                          <w:marLeft w:val="0"/>
                                                                                                                                                                                                                                                          <w:marRight w:val="0"/>
                                                                                                                                                                                                                                                          <w:marTop w:val="0"/>
                                                                                                                                                                                                                                                          <w:marBottom w:val="0"/>
                                                                                                                                                                                                                                                          <w:divBdr>
                                                                                                                                                                                                                                                            <w:top w:val="none" w:sz="0" w:space="0" w:color="auto"/>
                                                                                                                                                                                                                                                            <w:left w:val="none" w:sz="0" w:space="0" w:color="auto"/>
                                                                                                                                                                                                                                                            <w:bottom w:val="none" w:sz="0" w:space="0" w:color="auto"/>
                                                                                                                                                                                                                                                            <w:right w:val="none" w:sz="0" w:space="0" w:color="auto"/>
                                                                                                                                                                                                                                                          </w:divBdr>
                                                                                                                                                                                                                                                          <w:divsChild>
                                                                                                                                                                                                                                                            <w:div w:id="1714423510">
                                                                                                                                                                                                                                                              <w:marLeft w:val="0"/>
                                                                                                                                                                                                                                                              <w:marRight w:val="0"/>
                                                                                                                                                                                                                                                              <w:marTop w:val="0"/>
                                                                                                                                                                                                                                                              <w:marBottom w:val="0"/>
                                                                                                                                                                                                                                                              <w:divBdr>
                                                                                                                                                                                                                                                                <w:top w:val="none" w:sz="0" w:space="0" w:color="auto"/>
                                                                                                                                                                                                                                                                <w:left w:val="none" w:sz="0" w:space="0" w:color="auto"/>
                                                                                                                                                                                                                                                                <w:bottom w:val="none" w:sz="0" w:space="0" w:color="auto"/>
                                                                                                                                                                                                                                                                <w:right w:val="none" w:sz="0" w:space="0" w:color="auto"/>
                                                                                                                                                                                                                                                              </w:divBdr>
                                                                                                                                                                                                                                                              <w:divsChild>
                                                                                                                                                                                                                                                                <w:div w:id="303241844">
                                                                                                                                                                                                                                                                  <w:marLeft w:val="0"/>
                                                                                                                                                                                                                                                                  <w:marRight w:val="0"/>
                                                                                                                                                                                                                                                                  <w:marTop w:val="0"/>
                                                                                                                                                                                                                                                                  <w:marBottom w:val="0"/>
                                                                                                                                                                                                                                                                  <w:divBdr>
                                                                                                                                                                                                                                                                    <w:top w:val="none" w:sz="0" w:space="0" w:color="auto"/>
                                                                                                                                                                                                                                                                    <w:left w:val="none" w:sz="0" w:space="0" w:color="auto"/>
                                                                                                                                                                                                                                                                    <w:bottom w:val="none" w:sz="0" w:space="0" w:color="auto"/>
                                                                                                                                                                                                                                                                    <w:right w:val="none" w:sz="0" w:space="0" w:color="auto"/>
                                                                                                                                                                                                                                                                  </w:divBdr>
                                                                                                                                                                                                                                                                  <w:divsChild>
                                                                                                                                                                                                                                                                    <w:div w:id="1617371579">
                                                                                                                                                                                                                                                                      <w:marLeft w:val="0"/>
                                                                                                                                                                                                                                                                      <w:marRight w:val="0"/>
                                                                                                                                                                                                                                                                      <w:marTop w:val="0"/>
                                                                                                                                                                                                                                                                      <w:marBottom w:val="0"/>
                                                                                                                                                                                                                                                                      <w:divBdr>
                                                                                                                                                                                                                                                                        <w:top w:val="none" w:sz="0" w:space="0" w:color="auto"/>
                                                                                                                                                                                                                                                                        <w:left w:val="none" w:sz="0" w:space="0" w:color="auto"/>
                                                                                                                                                                                                                                                                        <w:bottom w:val="none" w:sz="0" w:space="0" w:color="auto"/>
                                                                                                                                                                                                                                                                        <w:right w:val="none" w:sz="0" w:space="0" w:color="auto"/>
                                                                                                                                                                                                                                                                      </w:divBdr>
                                                                                                                                                                                                                                                                      <w:divsChild>
                                                                                                                                                                                                                                                                        <w:div w:id="640964243">
                                                                                                                                                                                                                                                                          <w:marLeft w:val="0"/>
                                                                                                                                                                                                                                                                          <w:marRight w:val="0"/>
                                                                                                                                                                                                                                                                          <w:marTop w:val="0"/>
                                                                                                                                                                                                                                                                          <w:marBottom w:val="0"/>
                                                                                                                                                                                                                                                                          <w:divBdr>
                                                                                                                                                                                                                                                                            <w:top w:val="none" w:sz="0" w:space="0" w:color="auto"/>
                                                                                                                                                                                                                                                                            <w:left w:val="none" w:sz="0" w:space="0" w:color="auto"/>
                                                                                                                                                                                                                                                                            <w:bottom w:val="none" w:sz="0" w:space="0" w:color="auto"/>
                                                                                                                                                                                                                                                                            <w:right w:val="none" w:sz="0" w:space="0" w:color="auto"/>
                                                                                                                                                                                                                                                                          </w:divBdr>
                                                                                                                                                                                                                                                                          <w:divsChild>
                                                                                                                                                                                                                                                                            <w:div w:id="1064135415">
                                                                                                                                                                                                                                                                              <w:marLeft w:val="0"/>
                                                                                                                                                                                                                                                                              <w:marRight w:val="0"/>
                                                                                                                                                                                                                                                                              <w:marTop w:val="0"/>
                                                                                                                                                                                                                                                                              <w:marBottom w:val="0"/>
                                                                                                                                                                                                                                                                              <w:divBdr>
                                                                                                                                                                                                                                                                                <w:top w:val="none" w:sz="0" w:space="0" w:color="auto"/>
                                                                                                                                                                                                                                                                                <w:left w:val="none" w:sz="0" w:space="0" w:color="auto"/>
                                                                                                                                                                                                                                                                                <w:bottom w:val="none" w:sz="0" w:space="0" w:color="auto"/>
                                                                                                                                                                                                                                                                                <w:right w:val="none" w:sz="0" w:space="0" w:color="auto"/>
                                                                                                                                                                                                                                                                              </w:divBdr>
                                                                                                                                                                                                                                                                              <w:divsChild>
                                                                                                                                                                                                                                                                                <w:div w:id="478693473">
                                                                                                                                                                                                                                                                                  <w:marLeft w:val="0"/>
                                                                                                                                                                                                                                                                                  <w:marRight w:val="0"/>
                                                                                                                                                                                                                                                                                  <w:marTop w:val="0"/>
                                                                                                                                                                                                                                                                                  <w:marBottom w:val="0"/>
                                                                                                                                                                                                                                                                                  <w:divBdr>
                                                                                                                                                                                                                                                                                    <w:top w:val="none" w:sz="0" w:space="0" w:color="auto"/>
                                                                                                                                                                                                                                                                                    <w:left w:val="none" w:sz="0" w:space="0" w:color="auto"/>
                                                                                                                                                                                                                                                                                    <w:bottom w:val="none" w:sz="0" w:space="0" w:color="auto"/>
                                                                                                                                                                                                                                                                                    <w:right w:val="none" w:sz="0" w:space="0" w:color="auto"/>
                                                                                                                                                                                                                                                                                  </w:divBdr>
                                                                                                                                                                                                                                                                                  <w:divsChild>
                                                                                                                                                                                                                                                                                    <w:div w:id="246771881">
                                                                                                                                                                                                                                                                                      <w:marLeft w:val="0"/>
                                                                                                                                                                                                                                                                                      <w:marRight w:val="0"/>
                                                                                                                                                                                                                                                                                      <w:marTop w:val="0"/>
                                                                                                                                                                                                                                                                                      <w:marBottom w:val="0"/>
                                                                                                                                                                                                                                                                                      <w:divBdr>
                                                                                                                                                                                                                                                                                        <w:top w:val="none" w:sz="0" w:space="0" w:color="auto"/>
                                                                                                                                                                                                                                                                                        <w:left w:val="none" w:sz="0" w:space="0" w:color="auto"/>
                                                                                                                                                                                                                                                                                        <w:bottom w:val="none" w:sz="0" w:space="0" w:color="auto"/>
                                                                                                                                                                                                                                                                                        <w:right w:val="none" w:sz="0" w:space="0" w:color="auto"/>
                                                                                                                                                                                                                                                                                      </w:divBdr>
                                                                                                                                                                                                                                                                                      <w:divsChild>
                                                                                                                                                                                                                                                                                        <w:div w:id="314576103">
                                                                                                                                                                                                                                                                                          <w:marLeft w:val="0"/>
                                                                                                                                                                                                                                                                                          <w:marRight w:val="0"/>
                                                                                                                                                                                                                                                                                          <w:marTop w:val="0"/>
                                                                                                                                                                                                                                                                                          <w:marBottom w:val="0"/>
                                                                                                                                                                                                                                                                                          <w:divBdr>
                                                                                                                                                                                                                                                                                            <w:top w:val="none" w:sz="0" w:space="0" w:color="auto"/>
                                                                                                                                                                                                                                                                                            <w:left w:val="none" w:sz="0" w:space="0" w:color="auto"/>
                                                                                                                                                                                                                                                                                            <w:bottom w:val="none" w:sz="0" w:space="0" w:color="auto"/>
                                                                                                                                                                                                                                                                                            <w:right w:val="none" w:sz="0" w:space="0" w:color="auto"/>
                                                                                                                                                                                                                                                                                          </w:divBdr>
                                                                                                                                                                                                                                                                                          <w:divsChild>
                                                                                                                                                                                                                                                                                            <w:div w:id="1966613901">
                                                                                                                                                                                                                                                                                              <w:marLeft w:val="0"/>
                                                                                                                                                                                                                                                                                              <w:marRight w:val="0"/>
                                                                                                                                                                                                                                                                                              <w:marTop w:val="0"/>
                                                                                                                                                                                                                                                                                              <w:marBottom w:val="0"/>
                                                                                                                                                                                                                                                                                              <w:divBdr>
                                                                                                                                                                                                                                                                                                <w:top w:val="none" w:sz="0" w:space="0" w:color="auto"/>
                                                                                                                                                                                                                                                                                                <w:left w:val="none" w:sz="0" w:space="0" w:color="auto"/>
                                                                                                                                                                                                                                                                                                <w:bottom w:val="none" w:sz="0" w:space="0" w:color="auto"/>
                                                                                                                                                                                                                                                                                                <w:right w:val="none" w:sz="0" w:space="0" w:color="auto"/>
                                                                                                                                                                                                                                                                                              </w:divBdr>
                                                                                                                                                                                                                                                                                              <w:divsChild>
                                                                                                                                                                                                                                                                                                <w:div w:id="1478457219">
                                                                                                                                                                                                                                                                                                  <w:marLeft w:val="0"/>
                                                                                                                                                                                                                                                                                                  <w:marRight w:val="0"/>
                                                                                                                                                                                                                                                                                                  <w:marTop w:val="0"/>
                                                                                                                                                                                                                                                                                                  <w:marBottom w:val="0"/>
                                                                                                                                                                                                                                                                                                  <w:divBdr>
                                                                                                                                                                                                                                                                                                    <w:top w:val="none" w:sz="0" w:space="0" w:color="auto"/>
                                                                                                                                                                                                                                                                                                    <w:left w:val="none" w:sz="0" w:space="0" w:color="auto"/>
                                                                                                                                                                                                                                                                                                    <w:bottom w:val="none" w:sz="0" w:space="0" w:color="auto"/>
                                                                                                                                                                                                                                                                                                    <w:right w:val="none" w:sz="0" w:space="0" w:color="auto"/>
                                                                                                                                                                                                                                                                                                  </w:divBdr>
                                                                                                                                                                                                                                                                                                  <w:divsChild>
                                                                                                                                                                                                                                                                                                    <w:div w:id="1304962099">
                                                                                                                                                                                                                                                                                                      <w:marLeft w:val="0"/>
                                                                                                                                                                                                                                                                                                      <w:marRight w:val="0"/>
                                                                                                                                                                                                                                                                                                      <w:marTop w:val="0"/>
                                                                                                                                                                                                                                                                                                      <w:marBottom w:val="0"/>
                                                                                                                                                                                                                                                                                                      <w:divBdr>
                                                                                                                                                                                                                                                                                                        <w:top w:val="none" w:sz="0" w:space="0" w:color="auto"/>
                                                                                                                                                                                                                                                                                                        <w:left w:val="none" w:sz="0" w:space="0" w:color="auto"/>
                                                                                                                                                                                                                                                                                                        <w:bottom w:val="none" w:sz="0" w:space="0" w:color="auto"/>
                                                                                                                                                                                                                                                                                                        <w:right w:val="none" w:sz="0" w:space="0" w:color="auto"/>
                                                                                                                                                                                                                                                                                                      </w:divBdr>
                                                                                                                                                                                                                                                                                                      <w:divsChild>
                                                                                                                                                                                                                                                                                                        <w:div w:id="804084597">
                                                                                                                                                                                                                                                                                                          <w:marLeft w:val="0"/>
                                                                                                                                                                                                                                                                                                          <w:marRight w:val="0"/>
                                                                                                                                                                                                                                                                                                          <w:marTop w:val="0"/>
                                                                                                                                                                                                                                                                                                          <w:marBottom w:val="0"/>
                                                                                                                                                                                                                                                                                                          <w:divBdr>
                                                                                                                                                                                                                                                                                                            <w:top w:val="none" w:sz="0" w:space="0" w:color="auto"/>
                                                                                                                                                                                                                                                                                                            <w:left w:val="none" w:sz="0" w:space="0" w:color="auto"/>
                                                                                                                                                                                                                                                                                                            <w:bottom w:val="none" w:sz="0" w:space="0" w:color="auto"/>
                                                                                                                                                                                                                                                                                                            <w:right w:val="none" w:sz="0" w:space="0" w:color="auto"/>
                                                                                                                                                                                                                                                                                                          </w:divBdr>
                                                                                                                                                                                                                                                                                                          <w:divsChild>
                                                                                                                                                                                                                                                                                                            <w:div w:id="537545971">
                                                                                                                                                                                                                                                                                                              <w:marLeft w:val="0"/>
                                                                                                                                                                                                                                                                                                              <w:marRight w:val="0"/>
                                                                                                                                                                                                                                                                                                              <w:marTop w:val="0"/>
                                                                                                                                                                                                                                                                                                              <w:marBottom w:val="0"/>
                                                                                                                                                                                                                                                                                                              <w:divBdr>
                                                                                                                                                                                                                                                                                                                <w:top w:val="none" w:sz="0" w:space="0" w:color="auto"/>
                                                                                                                                                                                                                                                                                                                <w:left w:val="none" w:sz="0" w:space="0" w:color="auto"/>
                                                                                                                                                                                                                                                                                                                <w:bottom w:val="none" w:sz="0" w:space="0" w:color="auto"/>
                                                                                                                                                                                                                                                                                                                <w:right w:val="none" w:sz="0" w:space="0" w:color="auto"/>
                                                                                                                                                                                                                                                                                                              </w:divBdr>
                                                                                                                                                                                                                                                                                                              <w:divsChild>
                                                                                                                                                                                                                                                                                                                <w:div w:id="792941334">
                                                                                                                                                                                                                                                                                                                  <w:marLeft w:val="0"/>
                                                                                                                                                                                                                                                                                                                  <w:marRight w:val="0"/>
                                                                                                                                                                                                                                                                                                                  <w:marTop w:val="0"/>
                                                                                                                                                                                                                                                                                                                  <w:marBottom w:val="0"/>
                                                                                                                                                                                                                                                                                                                  <w:divBdr>
                                                                                                                                                                                                                                                                                                                    <w:top w:val="none" w:sz="0" w:space="0" w:color="auto"/>
                                                                                                                                                                                                                                                                                                                    <w:left w:val="none" w:sz="0" w:space="0" w:color="auto"/>
                                                                                                                                                                                                                                                                                                                    <w:bottom w:val="none" w:sz="0" w:space="0" w:color="auto"/>
                                                                                                                                                                                                                                                                                                                    <w:right w:val="none" w:sz="0" w:space="0" w:color="auto"/>
                                                                                                                                                                                                                                                                                                                  </w:divBdr>
                                                                                                                                                                                                                                                                                                                  <w:divsChild>
                                                                                                                                                                                                                                                                                                                    <w:div w:id="1843542742">
                                                                                                                                                                                                                                                                                                                      <w:marLeft w:val="0"/>
                                                                                                                                                                                                                                                                                                                      <w:marRight w:val="0"/>
                                                                                                                                                                                                                                                                                                                      <w:marTop w:val="0"/>
                                                                                                                                                                                                                                                                                                                      <w:marBottom w:val="0"/>
                                                                                                                                                                                                                                                                                                                      <w:divBdr>
                                                                                                                                                                                                                                                                                                                        <w:top w:val="none" w:sz="0" w:space="0" w:color="auto"/>
                                                                                                                                                                                                                                                                                                                        <w:left w:val="none" w:sz="0" w:space="0" w:color="auto"/>
                                                                                                                                                                                                                                                                                                                        <w:bottom w:val="none" w:sz="0" w:space="0" w:color="auto"/>
                                                                                                                                                                                                                                                                                                                        <w:right w:val="none" w:sz="0" w:space="0" w:color="auto"/>
                                                                                                                                                                                                                                                                                                                      </w:divBdr>
                                                                                                                                                                                                                                                                                                                      <w:divsChild>
                                                                                                                                                                                                                                                                                                                        <w:div w:id="367268217">
                                                                                                                                                                                                                                                                                                                          <w:marLeft w:val="0"/>
                                                                                                                                                                                                                                                                                                                          <w:marRight w:val="0"/>
                                                                                                                                                                                                                                                                                                                          <w:marTop w:val="0"/>
                                                                                                                                                                                                                                                                                                                          <w:marBottom w:val="0"/>
                                                                                                                                                                                                                                                                                                                          <w:divBdr>
                                                                                                                                                                                                                                                                                                                            <w:top w:val="none" w:sz="0" w:space="0" w:color="auto"/>
                                                                                                                                                                                                                                                                                                                            <w:left w:val="none" w:sz="0" w:space="0" w:color="auto"/>
                                                                                                                                                                                                                                                                                                                            <w:bottom w:val="none" w:sz="0" w:space="0" w:color="auto"/>
                                                                                                                                                                                                                                                                                                                            <w:right w:val="none" w:sz="0" w:space="0" w:color="auto"/>
                                                                                                                                                                                                                                                                                                                          </w:divBdr>
                                                                                                                                                                                                                                                                                                                          <w:divsChild>
                                                                                                                                                                                                                                                                                                                            <w:div w:id="790175890">
                                                                                                                                                                                                                                                                                                                              <w:marLeft w:val="0"/>
                                                                                                                                                                                                                                                                                                                              <w:marRight w:val="0"/>
                                                                                                                                                                                                                                                                                                                              <w:marTop w:val="0"/>
                                                                                                                                                                                                                                                                                                                              <w:marBottom w:val="0"/>
                                                                                                                                                                                                                                                                                                                              <w:divBdr>
                                                                                                                                                                                                                                                                                                                                <w:top w:val="none" w:sz="0" w:space="0" w:color="auto"/>
                                                                                                                                                                                                                                                                                                                                <w:left w:val="none" w:sz="0" w:space="0" w:color="auto"/>
                                                                                                                                                                                                                                                                                                                                <w:bottom w:val="none" w:sz="0" w:space="0" w:color="auto"/>
                                                                                                                                                                                                                                                                                                                                <w:right w:val="none" w:sz="0" w:space="0" w:color="auto"/>
                                                                                                                                                                                                                                                                                                                              </w:divBdr>
                                                                                                                                                                                                                                                                                                                              <w:divsChild>
                                                                                                                                                                                                                                                                                                                                <w:div w:id="223224705">
                                                                                                                                                                                                                                                                                                                                  <w:marLeft w:val="0"/>
                                                                                                                                                                                                                                                                                                                                  <w:marRight w:val="0"/>
                                                                                                                                                                                                                                                                                                                                  <w:marTop w:val="0"/>
                                                                                                                                                                                                                                                                                                                                  <w:marBottom w:val="0"/>
                                                                                                                                                                                                                                                                                                                                  <w:divBdr>
                                                                                                                                                                                                                                                                                                                                    <w:top w:val="none" w:sz="0" w:space="0" w:color="auto"/>
                                                                                                                                                                                                                                                                                                                                    <w:left w:val="none" w:sz="0" w:space="0" w:color="auto"/>
                                                                                                                                                                                                                                                                                                                                    <w:bottom w:val="none" w:sz="0" w:space="0" w:color="auto"/>
                                                                                                                                                                                                                                                                                                                                    <w:right w:val="none" w:sz="0" w:space="0" w:color="auto"/>
                                                                                                                                                                                                                                                                                                                                  </w:divBdr>
                                                                                                                                                                                                                                                                                                                                  <w:divsChild>
                                                                                                                                                                                                                                                                                                                                    <w:div w:id="1513564887">
                                                                                                                                                                                                                                                                                                                                      <w:marLeft w:val="0"/>
                                                                                                                                                                                                                                                                                                                                      <w:marRight w:val="0"/>
                                                                                                                                                                                                                                                                                                                                      <w:marTop w:val="0"/>
                                                                                                                                                                                                                                                                                                                                      <w:marBottom w:val="0"/>
                                                                                                                                                                                                                                                                                                                                      <w:divBdr>
                                                                                                                                                                                                                                                                                                                                        <w:top w:val="none" w:sz="0" w:space="0" w:color="auto"/>
                                                                                                                                                                                                                                                                                                                                        <w:left w:val="none" w:sz="0" w:space="0" w:color="auto"/>
                                                                                                                                                                                                                                                                                                                                        <w:bottom w:val="none" w:sz="0" w:space="0" w:color="auto"/>
                                                                                                                                                                                                                                                                                                                                        <w:right w:val="none" w:sz="0" w:space="0" w:color="auto"/>
                                                                                                                                                                                                                                                                                                                                      </w:divBdr>
                                                                                                                                                                                                                                                                                                                                      <w:divsChild>
                                                                                                                                                                                                                                                                                                                                        <w:div w:id="1172721325">
                                                                                                                                                                                                                                                                                                                                          <w:marLeft w:val="0"/>
                                                                                                                                                                                                                                                                                                                                          <w:marRight w:val="0"/>
                                                                                                                                                                                                                                                                                                                                          <w:marTop w:val="0"/>
                                                                                                                                                                                                                                                                                                                                          <w:marBottom w:val="0"/>
                                                                                                                                                                                                                                                                                                                                          <w:divBdr>
                                                                                                                                                                                                                                                                                                                                            <w:top w:val="none" w:sz="0" w:space="0" w:color="auto"/>
                                                                                                                                                                                                                                                                                                                                            <w:left w:val="none" w:sz="0" w:space="0" w:color="auto"/>
                                                                                                                                                                                                                                                                                                                                            <w:bottom w:val="none" w:sz="0" w:space="0" w:color="auto"/>
                                                                                                                                                                                                                                                                                                                                            <w:right w:val="none" w:sz="0" w:space="0" w:color="auto"/>
                                                                                                                                                                                                                                                                                                                                          </w:divBdr>
                                                                                                                                                                                                                                                                                                                                          <w:divsChild>
                                                                                                                                                                                                                                                                                                                                            <w:div w:id="2096129984">
                                                                                                                                                                                                                                                                                                                                              <w:marLeft w:val="0"/>
                                                                                                                                                                                                                                                                                                                                              <w:marRight w:val="0"/>
                                                                                                                                                                                                                                                                                                                                              <w:marTop w:val="0"/>
                                                                                                                                                                                                                                                                                                                                              <w:marBottom w:val="0"/>
                                                                                                                                                                                                                                                                                                                                              <w:divBdr>
                                                                                                                                                                                                                                                                                                                                                <w:top w:val="none" w:sz="0" w:space="0" w:color="auto"/>
                                                                                                                                                                                                                                                                                                                                                <w:left w:val="none" w:sz="0" w:space="0" w:color="auto"/>
                                                                                                                                                                                                                                                                                                                                                <w:bottom w:val="none" w:sz="0" w:space="0" w:color="auto"/>
                                                                                                                                                                                                                                                                                                                                                <w:right w:val="none" w:sz="0" w:space="0" w:color="auto"/>
                                                                                                                                                                                                                                                                                                                                              </w:divBdr>
                                                                                                                                                                                                                                                                                                                                              <w:divsChild>
                                                                                                                                                                                                                                                                                                                                                <w:div w:id="85350616">
                                                                                                                                                                                                                                                                                                                                                  <w:marLeft w:val="0"/>
                                                                                                                                                                                                                                                                                                                                                  <w:marRight w:val="0"/>
                                                                                                                                                                                                                                                                                                                                                  <w:marTop w:val="0"/>
                                                                                                                                                                                                                                                                                                                                                  <w:marBottom w:val="0"/>
                                                                                                                                                                                                                                                                                                                                                  <w:divBdr>
                                                                                                                                                                                                                                                                                                                                                    <w:top w:val="none" w:sz="0" w:space="0" w:color="auto"/>
                                                                                                                                                                                                                                                                                                                                                    <w:left w:val="none" w:sz="0" w:space="0" w:color="auto"/>
                                                                                                                                                                                                                                                                                                                                                    <w:bottom w:val="none" w:sz="0" w:space="0" w:color="auto"/>
                                                                                                                                                                                                                                                                                                                                                    <w:right w:val="none" w:sz="0" w:space="0" w:color="auto"/>
                                                                                                                                                                                                                                                                                                                                                  </w:divBdr>
                                                                                                                                                                                                                                                                                                                                                  <w:divsChild>
                                                                                                                                                                                                                                                                                                                                                    <w:div w:id="854542835">
                                                                                                                                                                                                                                                                                                                                                      <w:marLeft w:val="0"/>
                                                                                                                                                                                                                                                                                                                                                      <w:marRight w:val="0"/>
                                                                                                                                                                                                                                                                                                                                                      <w:marTop w:val="0"/>
                                                                                                                                                                                                                                                                                                                                                      <w:marBottom w:val="0"/>
                                                                                                                                                                                                                                                                                                                                                      <w:divBdr>
                                                                                                                                                                                                                                                                                                                                                        <w:top w:val="none" w:sz="0" w:space="0" w:color="auto"/>
                                                                                                                                                                                                                                                                                                                                                        <w:left w:val="none" w:sz="0" w:space="0" w:color="auto"/>
                                                                                                                                                                                                                                                                                                                                                        <w:bottom w:val="none" w:sz="0" w:space="0" w:color="auto"/>
                                                                                                                                                                                                                                                                                                                                                        <w:right w:val="none" w:sz="0" w:space="0" w:color="auto"/>
                                                                                                                                                                                                                                                                                                                                                      </w:divBdr>
                                                                                                                                                                                                                                                                                                                                                      <w:divsChild>
                                                                                                                                                                                                                                                                                                                                                        <w:div w:id="1795980398">
                                                                                                                                                                                                                                                                                                                                                          <w:marLeft w:val="0"/>
                                                                                                                                                                                                                                                                                                                                                          <w:marRight w:val="0"/>
                                                                                                                                                                                                                                                                                                                                                          <w:marTop w:val="0"/>
                                                                                                                                                                                                                                                                                                                                                          <w:marBottom w:val="0"/>
                                                                                                                                                                                                                                                                                                                                                          <w:divBdr>
                                                                                                                                                                                                                                                                                                                                                            <w:top w:val="none" w:sz="0" w:space="0" w:color="auto"/>
                                                                                                                                                                                                                                                                                                                                                            <w:left w:val="none" w:sz="0" w:space="0" w:color="auto"/>
                                                                                                                                                                                                                                                                                                                                                            <w:bottom w:val="none" w:sz="0" w:space="0" w:color="auto"/>
                                                                                                                                                                                                                                                                                                                                                            <w:right w:val="none" w:sz="0" w:space="0" w:color="auto"/>
                                                                                                                                                                                                                                                                                                                                                          </w:divBdr>
                                                                                                                                                                                                                                                                                                                                                          <w:divsChild>
                                                                                                                                                                                                                                                                                                                                                            <w:div w:id="181631431">
                                                                                                                                                                                                                                                                                                                                                              <w:marLeft w:val="0"/>
                                                                                                                                                                                                                                                                                                                                                              <w:marRight w:val="0"/>
                                                                                                                                                                                                                                                                                                                                                              <w:marTop w:val="0"/>
                                                                                                                                                                                                                                                                                                                                                              <w:marBottom w:val="0"/>
                                                                                                                                                                                                                                                                                                                                                              <w:divBdr>
                                                                                                                                                                                                                                                                                                                                                                <w:top w:val="none" w:sz="0" w:space="0" w:color="auto"/>
                                                                                                                                                                                                                                                                                                                                                                <w:left w:val="none" w:sz="0" w:space="0" w:color="auto"/>
                                                                                                                                                                                                                                                                                                                                                                <w:bottom w:val="none" w:sz="0" w:space="0" w:color="auto"/>
                                                                                                                                                                                                                                                                                                                                                                <w:right w:val="none" w:sz="0" w:space="0" w:color="auto"/>
                                                                                                                                                                                                                                                                                                                                                              </w:divBdr>
                                                                                                                                                                                                                                                                                                                                                              <w:divsChild>
                                                                                                                                                                                                                                                                                                                                                                <w:div w:id="1800759377">
                                                                                                                                                                                                                                                                                                                                                                  <w:marLeft w:val="0"/>
                                                                                                                                                                                                                                                                                                                                                                  <w:marRight w:val="0"/>
                                                                                                                                                                                                                                                                                                                                                                  <w:marTop w:val="0"/>
                                                                                                                                                                                                                                                                                                                                                                  <w:marBottom w:val="0"/>
                                                                                                                                                                                                                                                                                                                                                                  <w:divBdr>
                                                                                                                                                                                                                                                                                                                                                                    <w:top w:val="none" w:sz="0" w:space="0" w:color="auto"/>
                                                                                                                                                                                                                                                                                                                                                                    <w:left w:val="none" w:sz="0" w:space="0" w:color="auto"/>
                                                                                                                                                                                                                                                                                                                                                                    <w:bottom w:val="none" w:sz="0" w:space="0" w:color="auto"/>
                                                                                                                                                                                                                                                                                                                                                                    <w:right w:val="none" w:sz="0" w:space="0" w:color="auto"/>
                                                                                                                                                                                                                                                                                                                                                                  </w:divBdr>
                                                                                                                                                                                                                                                                                                                                                                  <w:divsChild>
                                                                                                                                                                                                                                                                                                                                                                    <w:div w:id="1137453508">
                                                                                                                                                                                                                                                                                                                                                                      <w:marLeft w:val="0"/>
                                                                                                                                                                                                                                                                                                                                                                      <w:marRight w:val="0"/>
                                                                                                                                                                                                                                                                                                                                                                      <w:marTop w:val="0"/>
                                                                                                                                                                                                                                                                                                                                                                      <w:marBottom w:val="0"/>
                                                                                                                                                                                                                                                                                                                                                                      <w:divBdr>
                                                                                                                                                                                                                                                                                                                                                                        <w:top w:val="none" w:sz="0" w:space="0" w:color="auto"/>
                                                                                                                                                                                                                                                                                                                                                                        <w:left w:val="none" w:sz="0" w:space="0" w:color="auto"/>
                                                                                                                                                                                                                                                                                                                                                                        <w:bottom w:val="none" w:sz="0" w:space="0" w:color="auto"/>
                                                                                                                                                                                                                                                                                                                                                                        <w:right w:val="none" w:sz="0" w:space="0" w:color="auto"/>
                                                                                                                                                                                                                                                                                                                                                                      </w:divBdr>
                                                                                                                                                                                                                                                                                                                                                                      <w:divsChild>
                                                                                                                                                                                                                                                                                                                                                                        <w:div w:id="414320562">
                                                                                                                                                                                                                                                                                                                                                                          <w:marLeft w:val="0"/>
                                                                                                                                                                                                                                                                                                                                                                          <w:marRight w:val="0"/>
                                                                                                                                                                                                                                                                                                                                                                          <w:marTop w:val="0"/>
                                                                                                                                                                                                                                                                                                                                                                          <w:marBottom w:val="0"/>
                                                                                                                                                                                                                                                                                                                                                                          <w:divBdr>
                                                                                                                                                                                                                                                                                                                                                                            <w:top w:val="none" w:sz="0" w:space="0" w:color="auto"/>
                                                                                                                                                                                                                                                                                                                                                                            <w:left w:val="none" w:sz="0" w:space="0" w:color="auto"/>
                                                                                                                                                                                                                                                                                                                                                                            <w:bottom w:val="none" w:sz="0" w:space="0" w:color="auto"/>
                                                                                                                                                                                                                                                                                                                                                                            <w:right w:val="none" w:sz="0" w:space="0" w:color="auto"/>
                                                                                                                                                                                                                                                                                                                                                                          </w:divBdr>
                                                                                                                                                                                                                                                                                                                                                                        </w:div>
                                                                                                                                                                                                                                                                                                                                                                        <w:div w:id="994341563">
                                                                                                                                                                                                                                                                                                                                                                          <w:marLeft w:val="0"/>
                                                                                                                                                                                                                                                                                                                                                                          <w:marRight w:val="0"/>
                                                                                                                                                                                                                                                                                                                                                                          <w:marTop w:val="0"/>
                                                                                                                                                                                                                                                                                                                                                                          <w:marBottom w:val="0"/>
                                                                                                                                                                                                                                                                                                                                                                          <w:divBdr>
                                                                                                                                                                                                                                                                                                                                                                            <w:top w:val="none" w:sz="0" w:space="0" w:color="auto"/>
                                                                                                                                                                                                                                                                                                                                                                            <w:left w:val="none" w:sz="0" w:space="0" w:color="auto"/>
                                                                                                                                                                                                                                                                                                                                                                            <w:bottom w:val="none" w:sz="0" w:space="0" w:color="auto"/>
                                                                                                                                                                                                                                                                                                                                                                            <w:right w:val="none" w:sz="0" w:space="0" w:color="auto"/>
                                                                                                                                                                                                                                                                                                                                                                          </w:divBdr>
                                                                                                                                                                                                                                                                                                                                                                        </w:div>
                                                                                                                                                                                                                                                                                                                                                                        <w:div w:id="2074429920">
                                                                                                                                                                                                                                                                                                                                                                          <w:marLeft w:val="0"/>
                                                                                                                                                                                                                                                                                                                                                                          <w:marRight w:val="0"/>
                                                                                                                                                                                                                                                                                                                                                                          <w:marTop w:val="0"/>
                                                                                                                                                                                                                                                                                                                                                                          <w:marBottom w:val="0"/>
                                                                                                                                                                                                                                                                                                                                                                          <w:divBdr>
                                                                                                                                                                                                                                                                                                                                                                            <w:top w:val="none" w:sz="0" w:space="0" w:color="auto"/>
                                                                                                                                                                                                                                                                                                                                                                            <w:left w:val="none" w:sz="0" w:space="0" w:color="auto"/>
                                                                                                                                                                                                                                                                                                                                                                            <w:bottom w:val="none" w:sz="0" w:space="0" w:color="auto"/>
                                                                                                                                                                                                                                                                                                                                                                            <w:right w:val="none" w:sz="0" w:space="0" w:color="auto"/>
                                                                                                                                                                                                                                                                                                                                                                          </w:divBdr>
                                                                                                                                                                                                                                                                                                                                                                          <w:divsChild>
                                                                                                                                                                                                                                                                                                                                                                            <w:div w:id="743717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39798635">
              <w:marLeft w:val="0"/>
              <w:marRight w:val="0"/>
              <w:marTop w:val="0"/>
              <w:marBottom w:val="0"/>
              <w:divBdr>
                <w:top w:val="none" w:sz="0" w:space="0" w:color="auto"/>
                <w:left w:val="none" w:sz="0" w:space="0" w:color="auto"/>
                <w:bottom w:val="none" w:sz="0" w:space="0" w:color="auto"/>
                <w:right w:val="none" w:sz="0" w:space="0" w:color="auto"/>
              </w:divBdr>
            </w:div>
            <w:div w:id="460349536">
              <w:marLeft w:val="0"/>
              <w:marRight w:val="0"/>
              <w:marTop w:val="0"/>
              <w:marBottom w:val="0"/>
              <w:divBdr>
                <w:top w:val="none" w:sz="0" w:space="0" w:color="auto"/>
                <w:left w:val="none" w:sz="0" w:space="0" w:color="auto"/>
                <w:bottom w:val="none" w:sz="0" w:space="0" w:color="auto"/>
                <w:right w:val="none" w:sz="0" w:space="0" w:color="auto"/>
              </w:divBdr>
            </w:div>
            <w:div w:id="515266199">
              <w:marLeft w:val="0"/>
              <w:marRight w:val="0"/>
              <w:marTop w:val="0"/>
              <w:marBottom w:val="0"/>
              <w:divBdr>
                <w:top w:val="none" w:sz="0" w:space="0" w:color="auto"/>
                <w:left w:val="none" w:sz="0" w:space="0" w:color="auto"/>
                <w:bottom w:val="none" w:sz="0" w:space="0" w:color="auto"/>
                <w:right w:val="none" w:sz="0" w:space="0" w:color="auto"/>
              </w:divBdr>
            </w:div>
            <w:div w:id="839587012">
              <w:marLeft w:val="0"/>
              <w:marRight w:val="0"/>
              <w:marTop w:val="0"/>
              <w:marBottom w:val="0"/>
              <w:divBdr>
                <w:top w:val="none" w:sz="0" w:space="0" w:color="auto"/>
                <w:left w:val="none" w:sz="0" w:space="0" w:color="auto"/>
                <w:bottom w:val="none" w:sz="0" w:space="0" w:color="auto"/>
                <w:right w:val="none" w:sz="0" w:space="0" w:color="auto"/>
              </w:divBdr>
            </w:div>
            <w:div w:id="1071006966">
              <w:marLeft w:val="0"/>
              <w:marRight w:val="0"/>
              <w:marTop w:val="0"/>
              <w:marBottom w:val="0"/>
              <w:divBdr>
                <w:top w:val="none" w:sz="0" w:space="0" w:color="auto"/>
                <w:left w:val="none" w:sz="0" w:space="0" w:color="auto"/>
                <w:bottom w:val="none" w:sz="0" w:space="0" w:color="auto"/>
                <w:right w:val="none" w:sz="0" w:space="0" w:color="auto"/>
              </w:divBdr>
            </w:div>
            <w:div w:id="1259633328">
              <w:marLeft w:val="0"/>
              <w:marRight w:val="0"/>
              <w:marTop w:val="0"/>
              <w:marBottom w:val="0"/>
              <w:divBdr>
                <w:top w:val="none" w:sz="0" w:space="0" w:color="auto"/>
                <w:left w:val="none" w:sz="0" w:space="0" w:color="auto"/>
                <w:bottom w:val="none" w:sz="0" w:space="0" w:color="auto"/>
                <w:right w:val="none" w:sz="0" w:space="0" w:color="auto"/>
              </w:divBdr>
            </w:div>
            <w:div w:id="1390762454">
              <w:marLeft w:val="0"/>
              <w:marRight w:val="0"/>
              <w:marTop w:val="0"/>
              <w:marBottom w:val="0"/>
              <w:divBdr>
                <w:top w:val="none" w:sz="0" w:space="0" w:color="auto"/>
                <w:left w:val="none" w:sz="0" w:space="0" w:color="auto"/>
                <w:bottom w:val="none" w:sz="0" w:space="0" w:color="auto"/>
                <w:right w:val="none" w:sz="0" w:space="0" w:color="auto"/>
              </w:divBdr>
            </w:div>
            <w:div w:id="1411125208">
              <w:marLeft w:val="0"/>
              <w:marRight w:val="0"/>
              <w:marTop w:val="0"/>
              <w:marBottom w:val="0"/>
              <w:divBdr>
                <w:top w:val="none" w:sz="0" w:space="0" w:color="auto"/>
                <w:left w:val="none" w:sz="0" w:space="0" w:color="auto"/>
                <w:bottom w:val="none" w:sz="0" w:space="0" w:color="auto"/>
                <w:right w:val="none" w:sz="0" w:space="0" w:color="auto"/>
              </w:divBdr>
            </w:div>
            <w:div w:id="1592085604">
              <w:marLeft w:val="0"/>
              <w:marRight w:val="0"/>
              <w:marTop w:val="0"/>
              <w:marBottom w:val="0"/>
              <w:divBdr>
                <w:top w:val="none" w:sz="0" w:space="0" w:color="auto"/>
                <w:left w:val="none" w:sz="0" w:space="0" w:color="auto"/>
                <w:bottom w:val="none" w:sz="0" w:space="0" w:color="auto"/>
                <w:right w:val="none" w:sz="0" w:space="0" w:color="auto"/>
              </w:divBdr>
            </w:div>
            <w:div w:id="1816944331">
              <w:marLeft w:val="0"/>
              <w:marRight w:val="0"/>
              <w:marTop w:val="0"/>
              <w:marBottom w:val="0"/>
              <w:divBdr>
                <w:top w:val="none" w:sz="0" w:space="0" w:color="auto"/>
                <w:left w:val="none" w:sz="0" w:space="0" w:color="auto"/>
                <w:bottom w:val="none" w:sz="0" w:space="0" w:color="auto"/>
                <w:right w:val="none" w:sz="0" w:space="0" w:color="auto"/>
              </w:divBdr>
            </w:div>
            <w:div w:id="1832598228">
              <w:marLeft w:val="0"/>
              <w:marRight w:val="0"/>
              <w:marTop w:val="0"/>
              <w:marBottom w:val="0"/>
              <w:divBdr>
                <w:top w:val="none" w:sz="0" w:space="0" w:color="auto"/>
                <w:left w:val="none" w:sz="0" w:space="0" w:color="auto"/>
                <w:bottom w:val="none" w:sz="0" w:space="0" w:color="auto"/>
                <w:right w:val="none" w:sz="0" w:space="0" w:color="auto"/>
              </w:divBdr>
            </w:div>
            <w:div w:id="1908805616">
              <w:marLeft w:val="0"/>
              <w:marRight w:val="0"/>
              <w:marTop w:val="0"/>
              <w:marBottom w:val="0"/>
              <w:divBdr>
                <w:top w:val="none" w:sz="0" w:space="0" w:color="auto"/>
                <w:left w:val="none" w:sz="0" w:space="0" w:color="auto"/>
                <w:bottom w:val="none" w:sz="0" w:space="0" w:color="auto"/>
                <w:right w:val="none" w:sz="0" w:space="0" w:color="auto"/>
              </w:divBdr>
            </w:div>
            <w:div w:id="2017029154">
              <w:marLeft w:val="0"/>
              <w:marRight w:val="0"/>
              <w:marTop w:val="0"/>
              <w:marBottom w:val="0"/>
              <w:divBdr>
                <w:top w:val="none" w:sz="0" w:space="0" w:color="auto"/>
                <w:left w:val="none" w:sz="0" w:space="0" w:color="auto"/>
                <w:bottom w:val="none" w:sz="0" w:space="0" w:color="auto"/>
                <w:right w:val="none" w:sz="0" w:space="0" w:color="auto"/>
              </w:divBdr>
            </w:div>
          </w:divsChild>
        </w:div>
        <w:div w:id="1768191050">
          <w:marLeft w:val="0"/>
          <w:marRight w:val="0"/>
          <w:marTop w:val="0"/>
          <w:marBottom w:val="0"/>
          <w:divBdr>
            <w:top w:val="none" w:sz="0" w:space="0" w:color="auto"/>
            <w:left w:val="none" w:sz="0" w:space="0" w:color="auto"/>
            <w:bottom w:val="none" w:sz="0" w:space="0" w:color="auto"/>
            <w:right w:val="none" w:sz="0" w:space="0" w:color="auto"/>
          </w:divBdr>
        </w:div>
      </w:divsChild>
    </w:div>
    <w:div w:id="272177224">
      <w:bodyDiv w:val="1"/>
      <w:marLeft w:val="0"/>
      <w:marRight w:val="0"/>
      <w:marTop w:val="0"/>
      <w:marBottom w:val="0"/>
      <w:divBdr>
        <w:top w:val="none" w:sz="0" w:space="0" w:color="auto"/>
        <w:left w:val="none" w:sz="0" w:space="0" w:color="auto"/>
        <w:bottom w:val="none" w:sz="0" w:space="0" w:color="auto"/>
        <w:right w:val="none" w:sz="0" w:space="0" w:color="auto"/>
      </w:divBdr>
    </w:div>
    <w:div w:id="281570408">
      <w:bodyDiv w:val="1"/>
      <w:marLeft w:val="0"/>
      <w:marRight w:val="0"/>
      <w:marTop w:val="0"/>
      <w:marBottom w:val="0"/>
      <w:divBdr>
        <w:top w:val="none" w:sz="0" w:space="0" w:color="auto"/>
        <w:left w:val="none" w:sz="0" w:space="0" w:color="auto"/>
        <w:bottom w:val="none" w:sz="0" w:space="0" w:color="auto"/>
        <w:right w:val="none" w:sz="0" w:space="0" w:color="auto"/>
      </w:divBdr>
    </w:div>
    <w:div w:id="302540656">
      <w:bodyDiv w:val="1"/>
      <w:marLeft w:val="0"/>
      <w:marRight w:val="0"/>
      <w:marTop w:val="0"/>
      <w:marBottom w:val="0"/>
      <w:divBdr>
        <w:top w:val="none" w:sz="0" w:space="0" w:color="auto"/>
        <w:left w:val="none" w:sz="0" w:space="0" w:color="auto"/>
        <w:bottom w:val="none" w:sz="0" w:space="0" w:color="auto"/>
        <w:right w:val="none" w:sz="0" w:space="0" w:color="auto"/>
      </w:divBdr>
      <w:divsChild>
        <w:div w:id="564224254">
          <w:marLeft w:val="1166"/>
          <w:marRight w:val="0"/>
          <w:marTop w:val="53"/>
          <w:marBottom w:val="0"/>
          <w:divBdr>
            <w:top w:val="none" w:sz="0" w:space="0" w:color="auto"/>
            <w:left w:val="none" w:sz="0" w:space="0" w:color="auto"/>
            <w:bottom w:val="none" w:sz="0" w:space="0" w:color="auto"/>
            <w:right w:val="none" w:sz="0" w:space="0" w:color="auto"/>
          </w:divBdr>
        </w:div>
      </w:divsChild>
    </w:div>
    <w:div w:id="335230086">
      <w:bodyDiv w:val="1"/>
      <w:marLeft w:val="0"/>
      <w:marRight w:val="0"/>
      <w:marTop w:val="0"/>
      <w:marBottom w:val="0"/>
      <w:divBdr>
        <w:top w:val="none" w:sz="0" w:space="0" w:color="auto"/>
        <w:left w:val="none" w:sz="0" w:space="0" w:color="auto"/>
        <w:bottom w:val="none" w:sz="0" w:space="0" w:color="auto"/>
        <w:right w:val="none" w:sz="0" w:space="0" w:color="auto"/>
      </w:divBdr>
      <w:divsChild>
        <w:div w:id="870729076">
          <w:marLeft w:val="1166"/>
          <w:marRight w:val="0"/>
          <w:marTop w:val="53"/>
          <w:marBottom w:val="0"/>
          <w:divBdr>
            <w:top w:val="none" w:sz="0" w:space="0" w:color="auto"/>
            <w:left w:val="none" w:sz="0" w:space="0" w:color="auto"/>
            <w:bottom w:val="none" w:sz="0" w:space="0" w:color="auto"/>
            <w:right w:val="none" w:sz="0" w:space="0" w:color="auto"/>
          </w:divBdr>
        </w:div>
      </w:divsChild>
    </w:div>
    <w:div w:id="344865848">
      <w:bodyDiv w:val="1"/>
      <w:marLeft w:val="0"/>
      <w:marRight w:val="0"/>
      <w:marTop w:val="0"/>
      <w:marBottom w:val="0"/>
      <w:divBdr>
        <w:top w:val="none" w:sz="0" w:space="0" w:color="auto"/>
        <w:left w:val="none" w:sz="0" w:space="0" w:color="auto"/>
        <w:bottom w:val="none" w:sz="0" w:space="0" w:color="auto"/>
        <w:right w:val="none" w:sz="0" w:space="0" w:color="auto"/>
      </w:divBdr>
      <w:divsChild>
        <w:div w:id="567810938">
          <w:marLeft w:val="0"/>
          <w:marRight w:val="0"/>
          <w:marTop w:val="0"/>
          <w:marBottom w:val="0"/>
          <w:divBdr>
            <w:top w:val="none" w:sz="0" w:space="0" w:color="auto"/>
            <w:left w:val="none" w:sz="0" w:space="0" w:color="auto"/>
            <w:bottom w:val="none" w:sz="0" w:space="0" w:color="auto"/>
            <w:right w:val="none" w:sz="0" w:space="0" w:color="auto"/>
          </w:divBdr>
          <w:divsChild>
            <w:div w:id="1165973621">
              <w:marLeft w:val="0"/>
              <w:marRight w:val="0"/>
              <w:marTop w:val="0"/>
              <w:marBottom w:val="0"/>
              <w:divBdr>
                <w:top w:val="none" w:sz="0" w:space="0" w:color="auto"/>
                <w:left w:val="none" w:sz="0" w:space="0" w:color="auto"/>
                <w:bottom w:val="none" w:sz="0" w:space="0" w:color="auto"/>
                <w:right w:val="none" w:sz="0" w:space="0" w:color="auto"/>
              </w:divBdr>
              <w:divsChild>
                <w:div w:id="210052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1876458">
      <w:bodyDiv w:val="1"/>
      <w:marLeft w:val="0"/>
      <w:marRight w:val="0"/>
      <w:marTop w:val="0"/>
      <w:marBottom w:val="0"/>
      <w:divBdr>
        <w:top w:val="none" w:sz="0" w:space="0" w:color="auto"/>
        <w:left w:val="none" w:sz="0" w:space="0" w:color="auto"/>
        <w:bottom w:val="none" w:sz="0" w:space="0" w:color="auto"/>
        <w:right w:val="none" w:sz="0" w:space="0" w:color="auto"/>
      </w:divBdr>
    </w:div>
    <w:div w:id="552888479">
      <w:bodyDiv w:val="1"/>
      <w:marLeft w:val="0"/>
      <w:marRight w:val="0"/>
      <w:marTop w:val="0"/>
      <w:marBottom w:val="0"/>
      <w:divBdr>
        <w:top w:val="none" w:sz="0" w:space="0" w:color="auto"/>
        <w:left w:val="none" w:sz="0" w:space="0" w:color="auto"/>
        <w:bottom w:val="none" w:sz="0" w:space="0" w:color="auto"/>
        <w:right w:val="none" w:sz="0" w:space="0" w:color="auto"/>
      </w:divBdr>
      <w:divsChild>
        <w:div w:id="1288007635">
          <w:marLeft w:val="1166"/>
          <w:marRight w:val="0"/>
          <w:marTop w:val="53"/>
          <w:marBottom w:val="0"/>
          <w:divBdr>
            <w:top w:val="none" w:sz="0" w:space="0" w:color="auto"/>
            <w:left w:val="none" w:sz="0" w:space="0" w:color="auto"/>
            <w:bottom w:val="none" w:sz="0" w:space="0" w:color="auto"/>
            <w:right w:val="none" w:sz="0" w:space="0" w:color="auto"/>
          </w:divBdr>
        </w:div>
      </w:divsChild>
    </w:div>
    <w:div w:id="567571658">
      <w:bodyDiv w:val="1"/>
      <w:marLeft w:val="0"/>
      <w:marRight w:val="0"/>
      <w:marTop w:val="0"/>
      <w:marBottom w:val="0"/>
      <w:divBdr>
        <w:top w:val="none" w:sz="0" w:space="0" w:color="auto"/>
        <w:left w:val="none" w:sz="0" w:space="0" w:color="auto"/>
        <w:bottom w:val="none" w:sz="0" w:space="0" w:color="auto"/>
        <w:right w:val="none" w:sz="0" w:space="0" w:color="auto"/>
      </w:divBdr>
    </w:div>
    <w:div w:id="611517705">
      <w:bodyDiv w:val="1"/>
      <w:marLeft w:val="0"/>
      <w:marRight w:val="0"/>
      <w:marTop w:val="0"/>
      <w:marBottom w:val="0"/>
      <w:divBdr>
        <w:top w:val="none" w:sz="0" w:space="0" w:color="auto"/>
        <w:left w:val="none" w:sz="0" w:space="0" w:color="auto"/>
        <w:bottom w:val="none" w:sz="0" w:space="0" w:color="auto"/>
        <w:right w:val="none" w:sz="0" w:space="0" w:color="auto"/>
      </w:divBdr>
      <w:divsChild>
        <w:div w:id="46340390">
          <w:marLeft w:val="446"/>
          <w:marRight w:val="0"/>
          <w:marTop w:val="0"/>
          <w:marBottom w:val="0"/>
          <w:divBdr>
            <w:top w:val="none" w:sz="0" w:space="0" w:color="auto"/>
            <w:left w:val="none" w:sz="0" w:space="0" w:color="auto"/>
            <w:bottom w:val="none" w:sz="0" w:space="0" w:color="auto"/>
            <w:right w:val="none" w:sz="0" w:space="0" w:color="auto"/>
          </w:divBdr>
        </w:div>
        <w:div w:id="79255086">
          <w:marLeft w:val="446"/>
          <w:marRight w:val="0"/>
          <w:marTop w:val="0"/>
          <w:marBottom w:val="0"/>
          <w:divBdr>
            <w:top w:val="none" w:sz="0" w:space="0" w:color="auto"/>
            <w:left w:val="none" w:sz="0" w:space="0" w:color="auto"/>
            <w:bottom w:val="none" w:sz="0" w:space="0" w:color="auto"/>
            <w:right w:val="none" w:sz="0" w:space="0" w:color="auto"/>
          </w:divBdr>
        </w:div>
        <w:div w:id="257523343">
          <w:marLeft w:val="446"/>
          <w:marRight w:val="0"/>
          <w:marTop w:val="0"/>
          <w:marBottom w:val="0"/>
          <w:divBdr>
            <w:top w:val="none" w:sz="0" w:space="0" w:color="auto"/>
            <w:left w:val="none" w:sz="0" w:space="0" w:color="auto"/>
            <w:bottom w:val="none" w:sz="0" w:space="0" w:color="auto"/>
            <w:right w:val="none" w:sz="0" w:space="0" w:color="auto"/>
          </w:divBdr>
        </w:div>
        <w:div w:id="283655120">
          <w:marLeft w:val="446"/>
          <w:marRight w:val="0"/>
          <w:marTop w:val="0"/>
          <w:marBottom w:val="0"/>
          <w:divBdr>
            <w:top w:val="none" w:sz="0" w:space="0" w:color="auto"/>
            <w:left w:val="none" w:sz="0" w:space="0" w:color="auto"/>
            <w:bottom w:val="none" w:sz="0" w:space="0" w:color="auto"/>
            <w:right w:val="none" w:sz="0" w:space="0" w:color="auto"/>
          </w:divBdr>
        </w:div>
        <w:div w:id="569192602">
          <w:marLeft w:val="446"/>
          <w:marRight w:val="0"/>
          <w:marTop w:val="0"/>
          <w:marBottom w:val="0"/>
          <w:divBdr>
            <w:top w:val="none" w:sz="0" w:space="0" w:color="auto"/>
            <w:left w:val="none" w:sz="0" w:space="0" w:color="auto"/>
            <w:bottom w:val="none" w:sz="0" w:space="0" w:color="auto"/>
            <w:right w:val="none" w:sz="0" w:space="0" w:color="auto"/>
          </w:divBdr>
        </w:div>
        <w:div w:id="933051244">
          <w:marLeft w:val="446"/>
          <w:marRight w:val="0"/>
          <w:marTop w:val="0"/>
          <w:marBottom w:val="0"/>
          <w:divBdr>
            <w:top w:val="none" w:sz="0" w:space="0" w:color="auto"/>
            <w:left w:val="none" w:sz="0" w:space="0" w:color="auto"/>
            <w:bottom w:val="none" w:sz="0" w:space="0" w:color="auto"/>
            <w:right w:val="none" w:sz="0" w:space="0" w:color="auto"/>
          </w:divBdr>
        </w:div>
        <w:div w:id="1167406862">
          <w:marLeft w:val="446"/>
          <w:marRight w:val="0"/>
          <w:marTop w:val="0"/>
          <w:marBottom w:val="0"/>
          <w:divBdr>
            <w:top w:val="none" w:sz="0" w:space="0" w:color="auto"/>
            <w:left w:val="none" w:sz="0" w:space="0" w:color="auto"/>
            <w:bottom w:val="none" w:sz="0" w:space="0" w:color="auto"/>
            <w:right w:val="none" w:sz="0" w:space="0" w:color="auto"/>
          </w:divBdr>
        </w:div>
        <w:div w:id="1224758669">
          <w:marLeft w:val="446"/>
          <w:marRight w:val="0"/>
          <w:marTop w:val="0"/>
          <w:marBottom w:val="0"/>
          <w:divBdr>
            <w:top w:val="none" w:sz="0" w:space="0" w:color="auto"/>
            <w:left w:val="none" w:sz="0" w:space="0" w:color="auto"/>
            <w:bottom w:val="none" w:sz="0" w:space="0" w:color="auto"/>
            <w:right w:val="none" w:sz="0" w:space="0" w:color="auto"/>
          </w:divBdr>
        </w:div>
        <w:div w:id="1817457022">
          <w:marLeft w:val="446"/>
          <w:marRight w:val="0"/>
          <w:marTop w:val="0"/>
          <w:marBottom w:val="0"/>
          <w:divBdr>
            <w:top w:val="none" w:sz="0" w:space="0" w:color="auto"/>
            <w:left w:val="none" w:sz="0" w:space="0" w:color="auto"/>
            <w:bottom w:val="none" w:sz="0" w:space="0" w:color="auto"/>
            <w:right w:val="none" w:sz="0" w:space="0" w:color="auto"/>
          </w:divBdr>
        </w:div>
        <w:div w:id="1938243802">
          <w:marLeft w:val="446"/>
          <w:marRight w:val="0"/>
          <w:marTop w:val="0"/>
          <w:marBottom w:val="0"/>
          <w:divBdr>
            <w:top w:val="none" w:sz="0" w:space="0" w:color="auto"/>
            <w:left w:val="none" w:sz="0" w:space="0" w:color="auto"/>
            <w:bottom w:val="none" w:sz="0" w:space="0" w:color="auto"/>
            <w:right w:val="none" w:sz="0" w:space="0" w:color="auto"/>
          </w:divBdr>
        </w:div>
        <w:div w:id="2136362005">
          <w:marLeft w:val="446"/>
          <w:marRight w:val="0"/>
          <w:marTop w:val="0"/>
          <w:marBottom w:val="0"/>
          <w:divBdr>
            <w:top w:val="none" w:sz="0" w:space="0" w:color="auto"/>
            <w:left w:val="none" w:sz="0" w:space="0" w:color="auto"/>
            <w:bottom w:val="none" w:sz="0" w:space="0" w:color="auto"/>
            <w:right w:val="none" w:sz="0" w:space="0" w:color="auto"/>
          </w:divBdr>
        </w:div>
      </w:divsChild>
    </w:div>
    <w:div w:id="674113511">
      <w:bodyDiv w:val="1"/>
      <w:marLeft w:val="0"/>
      <w:marRight w:val="0"/>
      <w:marTop w:val="0"/>
      <w:marBottom w:val="0"/>
      <w:divBdr>
        <w:top w:val="none" w:sz="0" w:space="0" w:color="auto"/>
        <w:left w:val="none" w:sz="0" w:space="0" w:color="auto"/>
        <w:bottom w:val="none" w:sz="0" w:space="0" w:color="auto"/>
        <w:right w:val="none" w:sz="0" w:space="0" w:color="auto"/>
      </w:divBdr>
    </w:div>
    <w:div w:id="868835872">
      <w:bodyDiv w:val="1"/>
      <w:marLeft w:val="0"/>
      <w:marRight w:val="0"/>
      <w:marTop w:val="0"/>
      <w:marBottom w:val="0"/>
      <w:divBdr>
        <w:top w:val="none" w:sz="0" w:space="0" w:color="auto"/>
        <w:left w:val="none" w:sz="0" w:space="0" w:color="auto"/>
        <w:bottom w:val="none" w:sz="0" w:space="0" w:color="auto"/>
        <w:right w:val="none" w:sz="0" w:space="0" w:color="auto"/>
      </w:divBdr>
      <w:divsChild>
        <w:div w:id="429203968">
          <w:marLeft w:val="1123"/>
          <w:marRight w:val="0"/>
          <w:marTop w:val="0"/>
          <w:marBottom w:val="0"/>
          <w:divBdr>
            <w:top w:val="none" w:sz="0" w:space="0" w:color="auto"/>
            <w:left w:val="none" w:sz="0" w:space="0" w:color="auto"/>
            <w:bottom w:val="none" w:sz="0" w:space="0" w:color="auto"/>
            <w:right w:val="none" w:sz="0" w:space="0" w:color="auto"/>
          </w:divBdr>
        </w:div>
        <w:div w:id="1677461529">
          <w:marLeft w:val="1123"/>
          <w:marRight w:val="0"/>
          <w:marTop w:val="0"/>
          <w:marBottom w:val="0"/>
          <w:divBdr>
            <w:top w:val="none" w:sz="0" w:space="0" w:color="auto"/>
            <w:left w:val="none" w:sz="0" w:space="0" w:color="auto"/>
            <w:bottom w:val="none" w:sz="0" w:space="0" w:color="auto"/>
            <w:right w:val="none" w:sz="0" w:space="0" w:color="auto"/>
          </w:divBdr>
        </w:div>
        <w:div w:id="2144888063">
          <w:marLeft w:val="1123"/>
          <w:marRight w:val="0"/>
          <w:marTop w:val="0"/>
          <w:marBottom w:val="0"/>
          <w:divBdr>
            <w:top w:val="none" w:sz="0" w:space="0" w:color="auto"/>
            <w:left w:val="none" w:sz="0" w:space="0" w:color="auto"/>
            <w:bottom w:val="none" w:sz="0" w:space="0" w:color="auto"/>
            <w:right w:val="none" w:sz="0" w:space="0" w:color="auto"/>
          </w:divBdr>
        </w:div>
      </w:divsChild>
    </w:div>
    <w:div w:id="933591176">
      <w:bodyDiv w:val="1"/>
      <w:marLeft w:val="0"/>
      <w:marRight w:val="0"/>
      <w:marTop w:val="0"/>
      <w:marBottom w:val="0"/>
      <w:divBdr>
        <w:top w:val="none" w:sz="0" w:space="0" w:color="auto"/>
        <w:left w:val="none" w:sz="0" w:space="0" w:color="auto"/>
        <w:bottom w:val="none" w:sz="0" w:space="0" w:color="auto"/>
        <w:right w:val="none" w:sz="0" w:space="0" w:color="auto"/>
      </w:divBdr>
    </w:div>
    <w:div w:id="996693190">
      <w:bodyDiv w:val="1"/>
      <w:marLeft w:val="0"/>
      <w:marRight w:val="0"/>
      <w:marTop w:val="0"/>
      <w:marBottom w:val="0"/>
      <w:divBdr>
        <w:top w:val="none" w:sz="0" w:space="0" w:color="auto"/>
        <w:left w:val="none" w:sz="0" w:space="0" w:color="auto"/>
        <w:bottom w:val="none" w:sz="0" w:space="0" w:color="auto"/>
        <w:right w:val="none" w:sz="0" w:space="0" w:color="auto"/>
      </w:divBdr>
    </w:div>
    <w:div w:id="1032341358">
      <w:bodyDiv w:val="1"/>
      <w:marLeft w:val="0"/>
      <w:marRight w:val="0"/>
      <w:marTop w:val="0"/>
      <w:marBottom w:val="0"/>
      <w:divBdr>
        <w:top w:val="none" w:sz="0" w:space="0" w:color="auto"/>
        <w:left w:val="none" w:sz="0" w:space="0" w:color="auto"/>
        <w:bottom w:val="none" w:sz="0" w:space="0" w:color="auto"/>
        <w:right w:val="none" w:sz="0" w:space="0" w:color="auto"/>
      </w:divBdr>
    </w:div>
    <w:div w:id="1092357859">
      <w:bodyDiv w:val="1"/>
      <w:marLeft w:val="0"/>
      <w:marRight w:val="0"/>
      <w:marTop w:val="0"/>
      <w:marBottom w:val="0"/>
      <w:divBdr>
        <w:top w:val="none" w:sz="0" w:space="0" w:color="auto"/>
        <w:left w:val="none" w:sz="0" w:space="0" w:color="auto"/>
        <w:bottom w:val="none" w:sz="0" w:space="0" w:color="auto"/>
        <w:right w:val="none" w:sz="0" w:space="0" w:color="auto"/>
      </w:divBdr>
    </w:div>
    <w:div w:id="1125467836">
      <w:bodyDiv w:val="1"/>
      <w:marLeft w:val="0"/>
      <w:marRight w:val="0"/>
      <w:marTop w:val="0"/>
      <w:marBottom w:val="0"/>
      <w:divBdr>
        <w:top w:val="none" w:sz="0" w:space="0" w:color="auto"/>
        <w:left w:val="none" w:sz="0" w:space="0" w:color="auto"/>
        <w:bottom w:val="none" w:sz="0" w:space="0" w:color="auto"/>
        <w:right w:val="none" w:sz="0" w:space="0" w:color="auto"/>
      </w:divBdr>
    </w:div>
    <w:div w:id="1149830977">
      <w:bodyDiv w:val="1"/>
      <w:marLeft w:val="0"/>
      <w:marRight w:val="0"/>
      <w:marTop w:val="0"/>
      <w:marBottom w:val="0"/>
      <w:divBdr>
        <w:top w:val="none" w:sz="0" w:space="0" w:color="auto"/>
        <w:left w:val="none" w:sz="0" w:space="0" w:color="auto"/>
        <w:bottom w:val="none" w:sz="0" w:space="0" w:color="auto"/>
        <w:right w:val="none" w:sz="0" w:space="0" w:color="auto"/>
      </w:divBdr>
      <w:divsChild>
        <w:div w:id="1757901778">
          <w:marLeft w:val="274"/>
          <w:marRight w:val="0"/>
          <w:marTop w:val="0"/>
          <w:marBottom w:val="0"/>
          <w:divBdr>
            <w:top w:val="none" w:sz="0" w:space="0" w:color="auto"/>
            <w:left w:val="none" w:sz="0" w:space="0" w:color="auto"/>
            <w:bottom w:val="none" w:sz="0" w:space="0" w:color="auto"/>
            <w:right w:val="none" w:sz="0" w:space="0" w:color="auto"/>
          </w:divBdr>
        </w:div>
        <w:div w:id="632562104">
          <w:marLeft w:val="274"/>
          <w:marRight w:val="0"/>
          <w:marTop w:val="0"/>
          <w:marBottom w:val="0"/>
          <w:divBdr>
            <w:top w:val="none" w:sz="0" w:space="0" w:color="auto"/>
            <w:left w:val="none" w:sz="0" w:space="0" w:color="auto"/>
            <w:bottom w:val="none" w:sz="0" w:space="0" w:color="auto"/>
            <w:right w:val="none" w:sz="0" w:space="0" w:color="auto"/>
          </w:divBdr>
        </w:div>
        <w:div w:id="1447191770">
          <w:marLeft w:val="274"/>
          <w:marRight w:val="0"/>
          <w:marTop w:val="0"/>
          <w:marBottom w:val="0"/>
          <w:divBdr>
            <w:top w:val="none" w:sz="0" w:space="0" w:color="auto"/>
            <w:left w:val="none" w:sz="0" w:space="0" w:color="auto"/>
            <w:bottom w:val="none" w:sz="0" w:space="0" w:color="auto"/>
            <w:right w:val="none" w:sz="0" w:space="0" w:color="auto"/>
          </w:divBdr>
        </w:div>
        <w:div w:id="1127771779">
          <w:marLeft w:val="274"/>
          <w:marRight w:val="0"/>
          <w:marTop w:val="0"/>
          <w:marBottom w:val="0"/>
          <w:divBdr>
            <w:top w:val="none" w:sz="0" w:space="0" w:color="auto"/>
            <w:left w:val="none" w:sz="0" w:space="0" w:color="auto"/>
            <w:bottom w:val="none" w:sz="0" w:space="0" w:color="auto"/>
            <w:right w:val="none" w:sz="0" w:space="0" w:color="auto"/>
          </w:divBdr>
        </w:div>
      </w:divsChild>
    </w:div>
    <w:div w:id="1150096119">
      <w:bodyDiv w:val="1"/>
      <w:marLeft w:val="0"/>
      <w:marRight w:val="0"/>
      <w:marTop w:val="0"/>
      <w:marBottom w:val="0"/>
      <w:divBdr>
        <w:top w:val="none" w:sz="0" w:space="0" w:color="auto"/>
        <w:left w:val="none" w:sz="0" w:space="0" w:color="auto"/>
        <w:bottom w:val="none" w:sz="0" w:space="0" w:color="auto"/>
        <w:right w:val="none" w:sz="0" w:space="0" w:color="auto"/>
      </w:divBdr>
    </w:div>
    <w:div w:id="1156604633">
      <w:bodyDiv w:val="1"/>
      <w:marLeft w:val="0"/>
      <w:marRight w:val="0"/>
      <w:marTop w:val="0"/>
      <w:marBottom w:val="0"/>
      <w:divBdr>
        <w:top w:val="none" w:sz="0" w:space="0" w:color="auto"/>
        <w:left w:val="none" w:sz="0" w:space="0" w:color="auto"/>
        <w:bottom w:val="none" w:sz="0" w:space="0" w:color="auto"/>
        <w:right w:val="none" w:sz="0" w:space="0" w:color="auto"/>
      </w:divBdr>
    </w:div>
    <w:div w:id="1250850636">
      <w:bodyDiv w:val="1"/>
      <w:marLeft w:val="0"/>
      <w:marRight w:val="0"/>
      <w:marTop w:val="0"/>
      <w:marBottom w:val="0"/>
      <w:divBdr>
        <w:top w:val="none" w:sz="0" w:space="0" w:color="auto"/>
        <w:left w:val="none" w:sz="0" w:space="0" w:color="auto"/>
        <w:bottom w:val="none" w:sz="0" w:space="0" w:color="auto"/>
        <w:right w:val="none" w:sz="0" w:space="0" w:color="auto"/>
      </w:divBdr>
    </w:div>
    <w:div w:id="1259101358">
      <w:bodyDiv w:val="1"/>
      <w:marLeft w:val="0"/>
      <w:marRight w:val="0"/>
      <w:marTop w:val="0"/>
      <w:marBottom w:val="0"/>
      <w:divBdr>
        <w:top w:val="none" w:sz="0" w:space="0" w:color="auto"/>
        <w:left w:val="none" w:sz="0" w:space="0" w:color="auto"/>
        <w:bottom w:val="none" w:sz="0" w:space="0" w:color="auto"/>
        <w:right w:val="none" w:sz="0" w:space="0" w:color="auto"/>
      </w:divBdr>
    </w:div>
    <w:div w:id="1279529036">
      <w:bodyDiv w:val="1"/>
      <w:marLeft w:val="0"/>
      <w:marRight w:val="0"/>
      <w:marTop w:val="0"/>
      <w:marBottom w:val="0"/>
      <w:divBdr>
        <w:top w:val="none" w:sz="0" w:space="0" w:color="auto"/>
        <w:left w:val="none" w:sz="0" w:space="0" w:color="auto"/>
        <w:bottom w:val="none" w:sz="0" w:space="0" w:color="auto"/>
        <w:right w:val="none" w:sz="0" w:space="0" w:color="auto"/>
      </w:divBdr>
      <w:divsChild>
        <w:div w:id="1601791372">
          <w:marLeft w:val="1166"/>
          <w:marRight w:val="0"/>
          <w:marTop w:val="53"/>
          <w:marBottom w:val="0"/>
          <w:divBdr>
            <w:top w:val="none" w:sz="0" w:space="0" w:color="auto"/>
            <w:left w:val="none" w:sz="0" w:space="0" w:color="auto"/>
            <w:bottom w:val="none" w:sz="0" w:space="0" w:color="auto"/>
            <w:right w:val="none" w:sz="0" w:space="0" w:color="auto"/>
          </w:divBdr>
        </w:div>
      </w:divsChild>
    </w:div>
    <w:div w:id="1449664191">
      <w:bodyDiv w:val="1"/>
      <w:marLeft w:val="0"/>
      <w:marRight w:val="0"/>
      <w:marTop w:val="0"/>
      <w:marBottom w:val="0"/>
      <w:divBdr>
        <w:top w:val="none" w:sz="0" w:space="0" w:color="auto"/>
        <w:left w:val="none" w:sz="0" w:space="0" w:color="auto"/>
        <w:bottom w:val="none" w:sz="0" w:space="0" w:color="auto"/>
        <w:right w:val="none" w:sz="0" w:space="0" w:color="auto"/>
      </w:divBdr>
      <w:divsChild>
        <w:div w:id="39133661">
          <w:marLeft w:val="0"/>
          <w:marRight w:val="0"/>
          <w:marTop w:val="0"/>
          <w:marBottom w:val="0"/>
          <w:divBdr>
            <w:top w:val="none" w:sz="0" w:space="0" w:color="auto"/>
            <w:left w:val="none" w:sz="0" w:space="0" w:color="auto"/>
            <w:bottom w:val="none" w:sz="0" w:space="0" w:color="auto"/>
            <w:right w:val="none" w:sz="0" w:space="0" w:color="auto"/>
          </w:divBdr>
        </w:div>
        <w:div w:id="1031691692">
          <w:marLeft w:val="0"/>
          <w:marRight w:val="0"/>
          <w:marTop w:val="0"/>
          <w:marBottom w:val="0"/>
          <w:divBdr>
            <w:top w:val="none" w:sz="0" w:space="0" w:color="auto"/>
            <w:left w:val="none" w:sz="0" w:space="0" w:color="auto"/>
            <w:bottom w:val="none" w:sz="0" w:space="0" w:color="auto"/>
            <w:right w:val="none" w:sz="0" w:space="0" w:color="auto"/>
          </w:divBdr>
        </w:div>
        <w:div w:id="1289975038">
          <w:marLeft w:val="0"/>
          <w:marRight w:val="0"/>
          <w:marTop w:val="0"/>
          <w:marBottom w:val="0"/>
          <w:divBdr>
            <w:top w:val="none" w:sz="0" w:space="0" w:color="auto"/>
            <w:left w:val="none" w:sz="0" w:space="0" w:color="auto"/>
            <w:bottom w:val="none" w:sz="0" w:space="0" w:color="auto"/>
            <w:right w:val="none" w:sz="0" w:space="0" w:color="auto"/>
          </w:divBdr>
          <w:divsChild>
            <w:div w:id="701439474">
              <w:marLeft w:val="0"/>
              <w:marRight w:val="0"/>
              <w:marTop w:val="0"/>
              <w:marBottom w:val="0"/>
              <w:divBdr>
                <w:top w:val="none" w:sz="0" w:space="0" w:color="auto"/>
                <w:left w:val="none" w:sz="0" w:space="0" w:color="auto"/>
                <w:bottom w:val="none" w:sz="0" w:space="0" w:color="auto"/>
                <w:right w:val="none" w:sz="0" w:space="0" w:color="auto"/>
              </w:divBdr>
            </w:div>
            <w:div w:id="901326268">
              <w:marLeft w:val="0"/>
              <w:marRight w:val="0"/>
              <w:marTop w:val="0"/>
              <w:marBottom w:val="0"/>
              <w:divBdr>
                <w:top w:val="none" w:sz="0" w:space="0" w:color="auto"/>
                <w:left w:val="none" w:sz="0" w:space="0" w:color="auto"/>
                <w:bottom w:val="none" w:sz="0" w:space="0" w:color="auto"/>
                <w:right w:val="none" w:sz="0" w:space="0" w:color="auto"/>
              </w:divBdr>
            </w:div>
            <w:div w:id="1217008880">
              <w:marLeft w:val="0"/>
              <w:marRight w:val="0"/>
              <w:marTop w:val="0"/>
              <w:marBottom w:val="0"/>
              <w:divBdr>
                <w:top w:val="none" w:sz="0" w:space="0" w:color="auto"/>
                <w:left w:val="none" w:sz="0" w:space="0" w:color="auto"/>
                <w:bottom w:val="none" w:sz="0" w:space="0" w:color="auto"/>
                <w:right w:val="none" w:sz="0" w:space="0" w:color="auto"/>
              </w:divBdr>
              <w:divsChild>
                <w:div w:id="203912221">
                  <w:marLeft w:val="0"/>
                  <w:marRight w:val="0"/>
                  <w:marTop w:val="0"/>
                  <w:marBottom w:val="0"/>
                  <w:divBdr>
                    <w:top w:val="none" w:sz="0" w:space="0" w:color="auto"/>
                    <w:left w:val="none" w:sz="0" w:space="0" w:color="auto"/>
                    <w:bottom w:val="none" w:sz="0" w:space="0" w:color="auto"/>
                    <w:right w:val="none" w:sz="0" w:space="0" w:color="auto"/>
                  </w:divBdr>
                </w:div>
                <w:div w:id="520318479">
                  <w:marLeft w:val="0"/>
                  <w:marRight w:val="0"/>
                  <w:marTop w:val="0"/>
                  <w:marBottom w:val="0"/>
                  <w:divBdr>
                    <w:top w:val="none" w:sz="0" w:space="0" w:color="auto"/>
                    <w:left w:val="none" w:sz="0" w:space="0" w:color="auto"/>
                    <w:bottom w:val="none" w:sz="0" w:space="0" w:color="auto"/>
                    <w:right w:val="none" w:sz="0" w:space="0" w:color="auto"/>
                  </w:divBdr>
                </w:div>
                <w:div w:id="546645135">
                  <w:marLeft w:val="0"/>
                  <w:marRight w:val="0"/>
                  <w:marTop w:val="0"/>
                  <w:marBottom w:val="0"/>
                  <w:divBdr>
                    <w:top w:val="none" w:sz="0" w:space="0" w:color="auto"/>
                    <w:left w:val="none" w:sz="0" w:space="0" w:color="auto"/>
                    <w:bottom w:val="none" w:sz="0" w:space="0" w:color="auto"/>
                    <w:right w:val="none" w:sz="0" w:space="0" w:color="auto"/>
                  </w:divBdr>
                </w:div>
                <w:div w:id="604967399">
                  <w:marLeft w:val="0"/>
                  <w:marRight w:val="0"/>
                  <w:marTop w:val="0"/>
                  <w:marBottom w:val="0"/>
                  <w:divBdr>
                    <w:top w:val="none" w:sz="0" w:space="0" w:color="auto"/>
                    <w:left w:val="none" w:sz="0" w:space="0" w:color="auto"/>
                    <w:bottom w:val="none" w:sz="0" w:space="0" w:color="auto"/>
                    <w:right w:val="none" w:sz="0" w:space="0" w:color="auto"/>
                  </w:divBdr>
                </w:div>
                <w:div w:id="749809400">
                  <w:marLeft w:val="0"/>
                  <w:marRight w:val="0"/>
                  <w:marTop w:val="0"/>
                  <w:marBottom w:val="0"/>
                  <w:divBdr>
                    <w:top w:val="none" w:sz="0" w:space="0" w:color="auto"/>
                    <w:left w:val="none" w:sz="0" w:space="0" w:color="auto"/>
                    <w:bottom w:val="none" w:sz="0" w:space="0" w:color="auto"/>
                    <w:right w:val="none" w:sz="0" w:space="0" w:color="auto"/>
                  </w:divBdr>
                </w:div>
                <w:div w:id="919750748">
                  <w:marLeft w:val="0"/>
                  <w:marRight w:val="0"/>
                  <w:marTop w:val="0"/>
                  <w:marBottom w:val="0"/>
                  <w:divBdr>
                    <w:top w:val="none" w:sz="0" w:space="0" w:color="auto"/>
                    <w:left w:val="none" w:sz="0" w:space="0" w:color="auto"/>
                    <w:bottom w:val="none" w:sz="0" w:space="0" w:color="auto"/>
                    <w:right w:val="none" w:sz="0" w:space="0" w:color="auto"/>
                  </w:divBdr>
                </w:div>
                <w:div w:id="937833784">
                  <w:marLeft w:val="0"/>
                  <w:marRight w:val="0"/>
                  <w:marTop w:val="0"/>
                  <w:marBottom w:val="0"/>
                  <w:divBdr>
                    <w:top w:val="none" w:sz="0" w:space="0" w:color="auto"/>
                    <w:left w:val="none" w:sz="0" w:space="0" w:color="auto"/>
                    <w:bottom w:val="none" w:sz="0" w:space="0" w:color="auto"/>
                    <w:right w:val="none" w:sz="0" w:space="0" w:color="auto"/>
                  </w:divBdr>
                </w:div>
                <w:div w:id="988172106">
                  <w:marLeft w:val="0"/>
                  <w:marRight w:val="0"/>
                  <w:marTop w:val="0"/>
                  <w:marBottom w:val="0"/>
                  <w:divBdr>
                    <w:top w:val="none" w:sz="0" w:space="0" w:color="auto"/>
                    <w:left w:val="none" w:sz="0" w:space="0" w:color="auto"/>
                    <w:bottom w:val="none" w:sz="0" w:space="0" w:color="auto"/>
                    <w:right w:val="none" w:sz="0" w:space="0" w:color="auto"/>
                  </w:divBdr>
                </w:div>
                <w:div w:id="1362170002">
                  <w:marLeft w:val="0"/>
                  <w:marRight w:val="0"/>
                  <w:marTop w:val="0"/>
                  <w:marBottom w:val="0"/>
                  <w:divBdr>
                    <w:top w:val="none" w:sz="0" w:space="0" w:color="auto"/>
                    <w:left w:val="none" w:sz="0" w:space="0" w:color="auto"/>
                    <w:bottom w:val="none" w:sz="0" w:space="0" w:color="auto"/>
                    <w:right w:val="none" w:sz="0" w:space="0" w:color="auto"/>
                  </w:divBdr>
                </w:div>
                <w:div w:id="1511067383">
                  <w:marLeft w:val="0"/>
                  <w:marRight w:val="0"/>
                  <w:marTop w:val="0"/>
                  <w:marBottom w:val="0"/>
                  <w:divBdr>
                    <w:top w:val="none" w:sz="0" w:space="0" w:color="auto"/>
                    <w:left w:val="none" w:sz="0" w:space="0" w:color="auto"/>
                    <w:bottom w:val="none" w:sz="0" w:space="0" w:color="auto"/>
                    <w:right w:val="none" w:sz="0" w:space="0" w:color="auto"/>
                  </w:divBdr>
                </w:div>
                <w:div w:id="1563711402">
                  <w:marLeft w:val="0"/>
                  <w:marRight w:val="0"/>
                  <w:marTop w:val="0"/>
                  <w:marBottom w:val="0"/>
                  <w:divBdr>
                    <w:top w:val="none" w:sz="0" w:space="0" w:color="auto"/>
                    <w:left w:val="none" w:sz="0" w:space="0" w:color="auto"/>
                    <w:bottom w:val="none" w:sz="0" w:space="0" w:color="auto"/>
                    <w:right w:val="none" w:sz="0" w:space="0" w:color="auto"/>
                  </w:divBdr>
                </w:div>
                <w:div w:id="1602908450">
                  <w:marLeft w:val="0"/>
                  <w:marRight w:val="0"/>
                  <w:marTop w:val="0"/>
                  <w:marBottom w:val="0"/>
                  <w:divBdr>
                    <w:top w:val="none" w:sz="0" w:space="0" w:color="auto"/>
                    <w:left w:val="none" w:sz="0" w:space="0" w:color="auto"/>
                    <w:bottom w:val="none" w:sz="0" w:space="0" w:color="auto"/>
                    <w:right w:val="none" w:sz="0" w:space="0" w:color="auto"/>
                  </w:divBdr>
                </w:div>
                <w:div w:id="1823228184">
                  <w:marLeft w:val="0"/>
                  <w:marRight w:val="0"/>
                  <w:marTop w:val="0"/>
                  <w:marBottom w:val="0"/>
                  <w:divBdr>
                    <w:top w:val="none" w:sz="0" w:space="0" w:color="auto"/>
                    <w:left w:val="none" w:sz="0" w:space="0" w:color="auto"/>
                    <w:bottom w:val="none" w:sz="0" w:space="0" w:color="auto"/>
                    <w:right w:val="none" w:sz="0" w:space="0" w:color="auto"/>
                  </w:divBdr>
                </w:div>
                <w:div w:id="2054110135">
                  <w:marLeft w:val="0"/>
                  <w:marRight w:val="0"/>
                  <w:marTop w:val="0"/>
                  <w:marBottom w:val="0"/>
                  <w:divBdr>
                    <w:top w:val="none" w:sz="0" w:space="0" w:color="auto"/>
                    <w:left w:val="none" w:sz="0" w:space="0" w:color="auto"/>
                    <w:bottom w:val="none" w:sz="0" w:space="0" w:color="auto"/>
                    <w:right w:val="none" w:sz="0" w:space="0" w:color="auto"/>
                  </w:divBdr>
                </w:div>
                <w:div w:id="206845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463185">
      <w:bodyDiv w:val="1"/>
      <w:marLeft w:val="0"/>
      <w:marRight w:val="0"/>
      <w:marTop w:val="0"/>
      <w:marBottom w:val="0"/>
      <w:divBdr>
        <w:top w:val="none" w:sz="0" w:space="0" w:color="auto"/>
        <w:left w:val="none" w:sz="0" w:space="0" w:color="auto"/>
        <w:bottom w:val="none" w:sz="0" w:space="0" w:color="auto"/>
        <w:right w:val="none" w:sz="0" w:space="0" w:color="auto"/>
      </w:divBdr>
    </w:div>
    <w:div w:id="1491869578">
      <w:bodyDiv w:val="1"/>
      <w:marLeft w:val="0"/>
      <w:marRight w:val="0"/>
      <w:marTop w:val="0"/>
      <w:marBottom w:val="0"/>
      <w:divBdr>
        <w:top w:val="none" w:sz="0" w:space="0" w:color="auto"/>
        <w:left w:val="none" w:sz="0" w:space="0" w:color="auto"/>
        <w:bottom w:val="none" w:sz="0" w:space="0" w:color="auto"/>
        <w:right w:val="none" w:sz="0" w:space="0" w:color="auto"/>
      </w:divBdr>
      <w:divsChild>
        <w:div w:id="152065903">
          <w:marLeft w:val="547"/>
          <w:marRight w:val="0"/>
          <w:marTop w:val="154"/>
          <w:marBottom w:val="0"/>
          <w:divBdr>
            <w:top w:val="none" w:sz="0" w:space="0" w:color="auto"/>
            <w:left w:val="none" w:sz="0" w:space="0" w:color="auto"/>
            <w:bottom w:val="none" w:sz="0" w:space="0" w:color="auto"/>
            <w:right w:val="none" w:sz="0" w:space="0" w:color="auto"/>
          </w:divBdr>
        </w:div>
        <w:div w:id="945700117">
          <w:marLeft w:val="547"/>
          <w:marRight w:val="0"/>
          <w:marTop w:val="154"/>
          <w:marBottom w:val="0"/>
          <w:divBdr>
            <w:top w:val="none" w:sz="0" w:space="0" w:color="auto"/>
            <w:left w:val="none" w:sz="0" w:space="0" w:color="auto"/>
            <w:bottom w:val="none" w:sz="0" w:space="0" w:color="auto"/>
            <w:right w:val="none" w:sz="0" w:space="0" w:color="auto"/>
          </w:divBdr>
        </w:div>
        <w:div w:id="1084230177">
          <w:marLeft w:val="547"/>
          <w:marRight w:val="0"/>
          <w:marTop w:val="154"/>
          <w:marBottom w:val="0"/>
          <w:divBdr>
            <w:top w:val="none" w:sz="0" w:space="0" w:color="auto"/>
            <w:left w:val="none" w:sz="0" w:space="0" w:color="auto"/>
            <w:bottom w:val="none" w:sz="0" w:space="0" w:color="auto"/>
            <w:right w:val="none" w:sz="0" w:space="0" w:color="auto"/>
          </w:divBdr>
        </w:div>
        <w:div w:id="1242179197">
          <w:marLeft w:val="547"/>
          <w:marRight w:val="0"/>
          <w:marTop w:val="154"/>
          <w:marBottom w:val="0"/>
          <w:divBdr>
            <w:top w:val="none" w:sz="0" w:space="0" w:color="auto"/>
            <w:left w:val="none" w:sz="0" w:space="0" w:color="auto"/>
            <w:bottom w:val="none" w:sz="0" w:space="0" w:color="auto"/>
            <w:right w:val="none" w:sz="0" w:space="0" w:color="auto"/>
          </w:divBdr>
        </w:div>
        <w:div w:id="1720588345">
          <w:marLeft w:val="547"/>
          <w:marRight w:val="0"/>
          <w:marTop w:val="154"/>
          <w:marBottom w:val="0"/>
          <w:divBdr>
            <w:top w:val="none" w:sz="0" w:space="0" w:color="auto"/>
            <w:left w:val="none" w:sz="0" w:space="0" w:color="auto"/>
            <w:bottom w:val="none" w:sz="0" w:space="0" w:color="auto"/>
            <w:right w:val="none" w:sz="0" w:space="0" w:color="auto"/>
          </w:divBdr>
        </w:div>
        <w:div w:id="1907063681">
          <w:marLeft w:val="547"/>
          <w:marRight w:val="0"/>
          <w:marTop w:val="154"/>
          <w:marBottom w:val="0"/>
          <w:divBdr>
            <w:top w:val="none" w:sz="0" w:space="0" w:color="auto"/>
            <w:left w:val="none" w:sz="0" w:space="0" w:color="auto"/>
            <w:bottom w:val="none" w:sz="0" w:space="0" w:color="auto"/>
            <w:right w:val="none" w:sz="0" w:space="0" w:color="auto"/>
          </w:divBdr>
        </w:div>
      </w:divsChild>
    </w:div>
    <w:div w:id="1526361554">
      <w:bodyDiv w:val="1"/>
      <w:marLeft w:val="0"/>
      <w:marRight w:val="0"/>
      <w:marTop w:val="0"/>
      <w:marBottom w:val="0"/>
      <w:divBdr>
        <w:top w:val="none" w:sz="0" w:space="0" w:color="auto"/>
        <w:left w:val="none" w:sz="0" w:space="0" w:color="auto"/>
        <w:bottom w:val="none" w:sz="0" w:space="0" w:color="auto"/>
        <w:right w:val="none" w:sz="0" w:space="0" w:color="auto"/>
      </w:divBdr>
    </w:div>
    <w:div w:id="1531184106">
      <w:bodyDiv w:val="1"/>
      <w:marLeft w:val="0"/>
      <w:marRight w:val="0"/>
      <w:marTop w:val="0"/>
      <w:marBottom w:val="0"/>
      <w:divBdr>
        <w:top w:val="none" w:sz="0" w:space="0" w:color="auto"/>
        <w:left w:val="none" w:sz="0" w:space="0" w:color="auto"/>
        <w:bottom w:val="none" w:sz="0" w:space="0" w:color="auto"/>
        <w:right w:val="none" w:sz="0" w:space="0" w:color="auto"/>
      </w:divBdr>
    </w:div>
    <w:div w:id="1674532201">
      <w:bodyDiv w:val="1"/>
      <w:marLeft w:val="0"/>
      <w:marRight w:val="0"/>
      <w:marTop w:val="0"/>
      <w:marBottom w:val="0"/>
      <w:divBdr>
        <w:top w:val="none" w:sz="0" w:space="0" w:color="auto"/>
        <w:left w:val="none" w:sz="0" w:space="0" w:color="auto"/>
        <w:bottom w:val="none" w:sz="0" w:space="0" w:color="auto"/>
        <w:right w:val="none" w:sz="0" w:space="0" w:color="auto"/>
      </w:divBdr>
    </w:div>
    <w:div w:id="1733693107">
      <w:bodyDiv w:val="1"/>
      <w:marLeft w:val="0"/>
      <w:marRight w:val="0"/>
      <w:marTop w:val="0"/>
      <w:marBottom w:val="0"/>
      <w:divBdr>
        <w:top w:val="none" w:sz="0" w:space="0" w:color="auto"/>
        <w:left w:val="none" w:sz="0" w:space="0" w:color="auto"/>
        <w:bottom w:val="none" w:sz="0" w:space="0" w:color="auto"/>
        <w:right w:val="none" w:sz="0" w:space="0" w:color="auto"/>
      </w:divBdr>
    </w:div>
    <w:div w:id="2011642587">
      <w:bodyDiv w:val="1"/>
      <w:marLeft w:val="0"/>
      <w:marRight w:val="0"/>
      <w:marTop w:val="0"/>
      <w:marBottom w:val="0"/>
      <w:divBdr>
        <w:top w:val="none" w:sz="0" w:space="0" w:color="auto"/>
        <w:left w:val="none" w:sz="0" w:space="0" w:color="auto"/>
        <w:bottom w:val="none" w:sz="0" w:space="0" w:color="auto"/>
        <w:right w:val="none" w:sz="0" w:space="0" w:color="auto"/>
      </w:divBdr>
    </w:div>
    <w:div w:id="2083748402">
      <w:bodyDiv w:val="1"/>
      <w:marLeft w:val="0"/>
      <w:marRight w:val="0"/>
      <w:marTop w:val="0"/>
      <w:marBottom w:val="0"/>
      <w:divBdr>
        <w:top w:val="none" w:sz="0" w:space="0" w:color="auto"/>
        <w:left w:val="none" w:sz="0" w:space="0" w:color="auto"/>
        <w:bottom w:val="none" w:sz="0" w:space="0" w:color="auto"/>
        <w:right w:val="none" w:sz="0" w:space="0" w:color="auto"/>
      </w:divBdr>
    </w:div>
    <w:div w:id="2097508890">
      <w:bodyDiv w:val="1"/>
      <w:marLeft w:val="0"/>
      <w:marRight w:val="0"/>
      <w:marTop w:val="0"/>
      <w:marBottom w:val="0"/>
      <w:divBdr>
        <w:top w:val="none" w:sz="0" w:space="0" w:color="auto"/>
        <w:left w:val="none" w:sz="0" w:space="0" w:color="auto"/>
        <w:bottom w:val="none" w:sz="0" w:space="0" w:color="auto"/>
        <w:right w:val="none" w:sz="0" w:space="0" w:color="auto"/>
      </w:divBdr>
    </w:div>
    <w:div w:id="21208334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andrea.desilvestri@res4africa.org"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info@eacreee.org"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mwendwacarol.avsi@gmail.com"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ndrea.micangeli@uniroma1.it" TargetMode="External"/><Relationship Id="rId5" Type="http://schemas.openxmlformats.org/officeDocument/2006/relationships/webSettings" Target="webSettings.xml"/><Relationship Id="rId15" Type="http://schemas.openxmlformats.org/officeDocument/2006/relationships/hyperlink" Target="mailto:mwendwacarol.avsi@gmail.com" TargetMode="External"/><Relationship Id="rId10" Type="http://schemas.openxmlformats.org/officeDocument/2006/relationships/hyperlink" Target="https://goo.gl/forms/hzvpjSMCqETUqDwC3" TargetMode="External"/><Relationship Id="rId19" Type="http://schemas.openxmlformats.org/officeDocument/2006/relationships/footer" Target="footer2.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mailto:mwendwacarol.avsi@gmail.com" TargetMode="Externa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7" Type="http://schemas.openxmlformats.org/officeDocument/2006/relationships/image" Target="media/image8.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emf"/><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A5735A-16C4-45B0-9771-97531E6A90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1537</Words>
  <Characters>8761</Characters>
  <Application>Microsoft Office Word</Application>
  <DocSecurity>0</DocSecurity>
  <Lines>73</Lines>
  <Paragraphs>20</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Generic Project Proposal Template</vt:lpstr>
      <vt:lpstr>Generic Project Proposal Template</vt:lpstr>
    </vt:vector>
  </TitlesOfParts>
  <Company/>
  <LinksUpToDate>false</LinksUpToDate>
  <CharactersWithSpaces>10278</CharactersWithSpaces>
  <SharedDoc>false</SharedDoc>
  <HLinks>
    <vt:vector size="6" baseType="variant">
      <vt:variant>
        <vt:i4>851984</vt:i4>
      </vt:variant>
      <vt:variant>
        <vt:i4>2131</vt:i4>
      </vt:variant>
      <vt:variant>
        <vt:i4>1025</vt:i4>
      </vt:variant>
      <vt:variant>
        <vt:i4>1</vt:i4>
      </vt:variant>
      <vt:variant>
        <vt:lpwstr>Screen Shot 2016-12-17 at 15</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Generic Project Proposal Template</dc:title>
  <dc:creator>www.casual.pm</dc:creator>
  <cp:keywords>Project Proposal Template</cp:keywords>
  <cp:lastModifiedBy>Michael Kiza</cp:lastModifiedBy>
  <cp:revision>2</cp:revision>
  <cp:lastPrinted>2018-04-05T10:39:00Z</cp:lastPrinted>
  <dcterms:created xsi:type="dcterms:W3CDTF">2018-12-14T12:16:00Z</dcterms:created>
  <dcterms:modified xsi:type="dcterms:W3CDTF">2018-12-14T12:16:00Z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ear4Word_StyleTitle">
    <vt:lpwstr>ACM SIG Proceedings With Long Author List</vt:lpwstr>
  </property>
</Properties>
</file>